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896CE11" w:rsidR="0015665A" w:rsidRDefault="007A4D00" w:rsidP="0015665A">
      <w:pPr>
        <w:jc w:val="center"/>
        <w:rPr>
          <w:rFonts w:ascii="Sylfaen" w:hAnsi="Sylfaen"/>
          <w:b/>
          <w:sz w:val="28"/>
          <w:szCs w:val="28"/>
          <w:lang w:val="ka-GE"/>
        </w:rPr>
      </w:pPr>
      <w:r>
        <w:rPr>
          <w:rFonts w:ascii="Sylfaen" w:hAnsi="Sylfaen"/>
          <w:b/>
          <w:sz w:val="28"/>
          <w:szCs w:val="28"/>
          <w:lang w:val="ka-GE"/>
        </w:rPr>
        <w:t xml:space="preserve">ადიგენი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601535E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00F56AD8">
        <w:rPr>
          <w:rFonts w:ascii="Sylfaen" w:hAnsi="Sylfaen" w:cs="Sylfaen"/>
          <w:lang w:val="ka-GE"/>
        </w:rPr>
        <w:t xml:space="preserve"> გენდერის საბჭოს შექმნა.</w:t>
      </w:r>
    </w:p>
    <w:p w14:paraId="63E89E1F" w14:textId="301795E9" w:rsidR="0015665A" w:rsidRPr="00313AED" w:rsidRDefault="0015665A"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ListParagraph"/>
        <w:jc w:val="both"/>
        <w:rPr>
          <w:rFonts w:ascii="Sylfaen" w:hAnsi="Sylfaen" w:cs="Sylfaen"/>
          <w:lang w:val="ka-GE"/>
        </w:rPr>
      </w:pPr>
    </w:p>
    <w:p w14:paraId="1D305E59" w14:textId="2F8247F7" w:rsidR="0015665A" w:rsidRPr="00F56AD8"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r w:rsidR="007A4D00">
        <w:rPr>
          <w:rFonts w:ascii="Sylfaen" w:hAnsi="Sylfaen" w:cs="Sylfaen"/>
          <w:b/>
          <w:lang w:val="ka-GE"/>
        </w:rPr>
        <w:t xml:space="preserve"> </w:t>
      </w:r>
      <w:r w:rsidR="00F56AD8" w:rsidRPr="00F56AD8">
        <w:rPr>
          <w:rFonts w:ascii="Sylfaen" w:hAnsi="Sylfaen" w:cs="Sylfaen"/>
          <w:lang w:val="ka-GE"/>
        </w:rPr>
        <w:t>გენდერის საბჭოს მიერ სხვადასხვა აქტიობები მოსახლეობაში.</w:t>
      </w:r>
    </w:p>
    <w:p w14:paraId="1506167A" w14:textId="77777777" w:rsidR="0015665A" w:rsidRPr="006406C3" w:rsidRDefault="0015665A" w:rsidP="0015665A">
      <w:pPr>
        <w:spacing w:after="0" w:line="240" w:lineRule="auto"/>
        <w:ind w:left="360"/>
        <w:jc w:val="both"/>
        <w:rPr>
          <w:rFonts w:ascii="Sylfaen" w:hAnsi="Sylfaen"/>
          <w:lang w:val="ka-GE"/>
        </w:rPr>
      </w:pPr>
    </w:p>
    <w:p w14:paraId="14F5D10C" w14:textId="5DBD78B5" w:rsidR="0015665A" w:rsidRPr="00F56AD8" w:rsidRDefault="0015665A" w:rsidP="0015665A">
      <w:pPr>
        <w:pStyle w:val="ListParagraph"/>
        <w:numPr>
          <w:ilvl w:val="0"/>
          <w:numId w:val="1"/>
        </w:numPr>
        <w:spacing w:after="0" w:line="240" w:lineRule="auto"/>
        <w:jc w:val="both"/>
        <w:rPr>
          <w:rFonts w:ascii="Sylfaen" w:hAnsi="Sylfaen"/>
          <w:lang w:val="ka-GE"/>
        </w:rPr>
      </w:pPr>
      <w:r w:rsidRPr="00F56AD8">
        <w:rPr>
          <w:rFonts w:ascii="Sylfaen" w:hAnsi="Sylfaen" w:cs="Sylfaen"/>
          <w:b/>
          <w:lang w:val="ka-GE"/>
        </w:rPr>
        <w:t>პრაქტიკის/ინიციატივის ავტორი/ინიციატორი:</w:t>
      </w:r>
      <w:r w:rsidRPr="00F56AD8">
        <w:rPr>
          <w:rFonts w:ascii="Sylfaen" w:hAnsi="Sylfaen" w:cs="Sylfaen"/>
          <w:lang w:val="ka-GE"/>
        </w:rPr>
        <w:t xml:space="preserve"> </w:t>
      </w:r>
      <w:r w:rsidR="007A4D00" w:rsidRPr="00F56AD8">
        <w:rPr>
          <w:rFonts w:ascii="Sylfaen" w:hAnsi="Sylfaen" w:cs="Sylfaen"/>
          <w:lang w:val="ka-GE"/>
        </w:rPr>
        <w:t xml:space="preserve"> </w:t>
      </w:r>
      <w:r w:rsidR="00F56AD8">
        <w:rPr>
          <w:rFonts w:ascii="Sylfaen" w:hAnsi="Sylfaen" w:cs="Sylfaen"/>
          <w:lang w:val="ka-GE"/>
        </w:rPr>
        <w:t>ადგილობრივი წარმომადგენლობითი და აღმასრულებელი ორგანოები.</w:t>
      </w:r>
    </w:p>
    <w:p w14:paraId="48CCA47A" w14:textId="77777777" w:rsidR="00F56AD8" w:rsidRPr="00F56AD8" w:rsidRDefault="00F56AD8" w:rsidP="00F56AD8">
      <w:pPr>
        <w:spacing w:after="0" w:line="240" w:lineRule="auto"/>
        <w:jc w:val="both"/>
        <w:rPr>
          <w:rFonts w:ascii="Sylfaen" w:hAnsi="Sylfaen"/>
          <w:lang w:val="ka-GE"/>
        </w:rPr>
      </w:pPr>
    </w:p>
    <w:p w14:paraId="71BCC679" w14:textId="03192CC8" w:rsidR="007A4D00" w:rsidRPr="00F56AD8" w:rsidRDefault="0015665A" w:rsidP="00F56AD8">
      <w:pPr>
        <w:pStyle w:val="ListParagraph"/>
        <w:numPr>
          <w:ilvl w:val="0"/>
          <w:numId w:val="1"/>
        </w:numPr>
        <w:jc w:val="both"/>
        <w:rPr>
          <w:rFonts w:cs="Arial"/>
          <w:color w:val="222222"/>
          <w:szCs w:val="21"/>
          <w:shd w:val="clear" w:color="auto" w:fill="FFFFFF"/>
          <w:lang w:val="ka-GE"/>
        </w:rPr>
      </w:pPr>
      <w:r w:rsidRPr="00F56AD8">
        <w:rPr>
          <w:rFonts w:ascii="Sylfaen" w:hAnsi="Sylfaen" w:cs="Sylfaen"/>
          <w:b/>
          <w:lang w:val="ka-GE"/>
        </w:rPr>
        <w:t>მუნიციპალიტეტის</w:t>
      </w:r>
      <w:r w:rsidRPr="00F56AD8">
        <w:rPr>
          <w:rFonts w:ascii="Sylfaen" w:hAnsi="Sylfaen"/>
          <w:b/>
          <w:lang w:val="ka-GE"/>
        </w:rPr>
        <w:t xml:space="preserve"> ზოგადი </w:t>
      </w:r>
      <w:r w:rsidRPr="00F56AD8">
        <w:rPr>
          <w:rFonts w:ascii="Sylfaen" w:hAnsi="Sylfaen" w:cs="Sylfaen"/>
          <w:b/>
          <w:lang w:val="ka-GE"/>
        </w:rPr>
        <w:t xml:space="preserve">მონაცემები: </w:t>
      </w:r>
      <w:r w:rsidR="007A4D00" w:rsidRPr="00F56AD8">
        <w:rPr>
          <w:rFonts w:eastAsia="Times New Roman" w:cs="DejaVu Sans"/>
          <w:lang w:val="ka-GE"/>
        </w:rPr>
        <w:t xml:space="preserve">ადიგენის მუნიციპალიტეტი </w:t>
      </w:r>
      <w:r w:rsidR="007A4D00" w:rsidRPr="00F56AD8">
        <w:rPr>
          <w:rFonts w:cs="Sylfaen"/>
          <w:color w:val="222222"/>
          <w:shd w:val="clear" w:color="auto" w:fill="FFFFFF"/>
          <w:lang w:val="ka-GE"/>
        </w:rPr>
        <w:t xml:space="preserve">ესაზღვრება ახალციხის (სამცხე-ჯავახეთის რეგიონი), ხულოს (აჭარის რეგიონი) და ბაღდათის (იმერეთის რეგიონი) მუნიციაპლიტეტებს, რომლებთანაც დაკავშირებულია შიდასახელმწიფოებრივი მნიშვნელობის საავტომობილო გზებით. </w:t>
      </w:r>
      <w:r w:rsidR="007A4D00" w:rsidRPr="00F56AD8">
        <w:rPr>
          <w:rFonts w:eastAsia="Times New Roman" w:cs="DejaVu Sans"/>
          <w:lang w:val="ka-GE"/>
        </w:rPr>
        <w:t>მ</w:t>
      </w:r>
      <w:r w:rsidR="007A4D00" w:rsidRPr="00F56AD8">
        <w:rPr>
          <w:rFonts w:cs="Sylfaen"/>
          <w:color w:val="222222"/>
          <w:shd w:val="clear" w:color="auto" w:fill="FFFFFF"/>
          <w:lang w:val="ka-GE"/>
        </w:rPr>
        <w:t>უნიციპალიტეტის</w:t>
      </w:r>
      <w:r w:rsidR="007A4D00" w:rsidRPr="00F56AD8">
        <w:rPr>
          <w:rFonts w:cs="Arial"/>
          <w:color w:val="222222"/>
          <w:shd w:val="clear" w:color="auto" w:fill="FFFFFF"/>
          <w:lang w:val="ka-GE"/>
        </w:rPr>
        <w:t xml:space="preserve"> </w:t>
      </w:r>
      <w:r w:rsidR="007A4D00" w:rsidRPr="00F56AD8">
        <w:rPr>
          <w:rFonts w:cs="Sylfaen"/>
          <w:color w:val="222222"/>
          <w:shd w:val="clear" w:color="auto" w:fill="FFFFFF"/>
          <w:lang w:val="ka-GE"/>
        </w:rPr>
        <w:t>ტერიტორია</w:t>
      </w:r>
      <w:r w:rsidR="007A4D00" w:rsidRPr="00F56AD8">
        <w:rPr>
          <w:rFonts w:cs="Arial"/>
          <w:color w:val="222222"/>
          <w:shd w:val="clear" w:color="auto" w:fill="FFFFFF"/>
          <w:lang w:val="ka-GE"/>
        </w:rPr>
        <w:t xml:space="preserve"> (799,53</w:t>
      </w:r>
      <w:r w:rsidR="007A4D00" w:rsidRPr="00F56AD8">
        <w:rPr>
          <w:rFonts w:cs="Sylfaen"/>
          <w:color w:val="222222"/>
          <w:shd w:val="clear" w:color="auto" w:fill="FFFFFF"/>
          <w:lang w:val="ka-GE"/>
        </w:rPr>
        <w:t>კვ</w:t>
      </w:r>
      <w:r w:rsidR="007A4D00" w:rsidRPr="00F56AD8">
        <w:rPr>
          <w:rFonts w:cs="Arial"/>
          <w:color w:val="222222"/>
          <w:shd w:val="clear" w:color="auto" w:fill="FFFFFF"/>
          <w:lang w:val="ka-GE"/>
        </w:rPr>
        <w:t>.</w:t>
      </w:r>
      <w:r w:rsidR="007A4D00" w:rsidRPr="00F56AD8">
        <w:rPr>
          <w:rFonts w:cs="Sylfaen"/>
          <w:color w:val="222222"/>
          <w:shd w:val="clear" w:color="auto" w:fill="FFFFFF"/>
          <w:lang w:val="ka-GE"/>
        </w:rPr>
        <w:t>კმ) უმეტესად</w:t>
      </w:r>
      <w:r w:rsidR="007A4D00" w:rsidRPr="00F56AD8">
        <w:rPr>
          <w:rFonts w:cs="Arial"/>
          <w:color w:val="222222"/>
          <w:shd w:val="clear" w:color="auto" w:fill="FFFFFF"/>
          <w:lang w:val="ka-GE"/>
        </w:rPr>
        <w:t xml:space="preserve"> </w:t>
      </w:r>
      <w:r w:rsidR="007A4D00" w:rsidRPr="00F56AD8">
        <w:rPr>
          <w:rFonts w:cs="Sylfaen"/>
          <w:color w:val="222222"/>
          <w:shd w:val="clear" w:color="auto" w:fill="FFFFFF"/>
          <w:lang w:val="ka-GE"/>
        </w:rPr>
        <w:t>მთაგორიანია და მდებარეობს</w:t>
      </w:r>
      <w:r w:rsidR="007A4D00" w:rsidRPr="00F56AD8">
        <w:rPr>
          <w:rFonts w:cs="Arial"/>
          <w:color w:val="222222"/>
          <w:shd w:val="clear" w:color="auto" w:fill="FFFFFF"/>
          <w:lang w:val="ka-GE"/>
        </w:rPr>
        <w:t xml:space="preserve"> </w:t>
      </w:r>
      <w:r w:rsidR="007A4D00" w:rsidRPr="00F56AD8">
        <w:rPr>
          <w:rFonts w:cs="Sylfaen"/>
          <w:color w:val="222222"/>
          <w:shd w:val="clear" w:color="auto" w:fill="FFFFFF"/>
          <w:lang w:val="ka-GE"/>
        </w:rPr>
        <w:t>ზღვის</w:t>
      </w:r>
      <w:r w:rsidR="007A4D00" w:rsidRPr="00F56AD8">
        <w:rPr>
          <w:rFonts w:cs="Arial"/>
          <w:color w:val="222222"/>
          <w:shd w:val="clear" w:color="auto" w:fill="FFFFFF"/>
          <w:lang w:val="ka-GE"/>
        </w:rPr>
        <w:t xml:space="preserve"> </w:t>
      </w:r>
      <w:r w:rsidR="007A4D00" w:rsidRPr="00F56AD8">
        <w:rPr>
          <w:rFonts w:cs="Sylfaen"/>
          <w:color w:val="222222"/>
          <w:shd w:val="clear" w:color="auto" w:fill="FFFFFF"/>
          <w:lang w:val="ka-GE"/>
        </w:rPr>
        <w:t>დონიდან</w:t>
      </w:r>
      <w:r w:rsidR="007A4D00" w:rsidRPr="00F56AD8">
        <w:rPr>
          <w:rFonts w:cs="Arial"/>
          <w:color w:val="222222"/>
          <w:shd w:val="clear" w:color="auto" w:fill="FFFFFF"/>
          <w:lang w:val="ka-GE"/>
        </w:rPr>
        <w:t xml:space="preserve"> 1200-1600 </w:t>
      </w:r>
      <w:r w:rsidR="007A4D00" w:rsidRPr="00F56AD8">
        <w:rPr>
          <w:rFonts w:cs="Sylfaen"/>
          <w:color w:val="222222"/>
          <w:shd w:val="clear" w:color="auto" w:fill="FFFFFF"/>
          <w:lang w:val="ka-GE"/>
        </w:rPr>
        <w:t>მ-</w:t>
      </w:r>
      <w:r w:rsidR="007A4D00" w:rsidRPr="00F56AD8">
        <w:rPr>
          <w:rFonts w:cs="Arial"/>
          <w:color w:val="222222"/>
          <w:shd w:val="clear" w:color="auto" w:fill="FFFFFF"/>
          <w:lang w:val="ka-GE"/>
        </w:rPr>
        <w:t xml:space="preserve">ზე. </w:t>
      </w:r>
      <w:r w:rsidR="007A4D00" w:rsidRPr="00F56AD8">
        <w:rPr>
          <w:lang w:val="ka-GE"/>
        </w:rPr>
        <w:t xml:space="preserve">ადიგენის </w:t>
      </w:r>
      <w:r w:rsidR="007A4D00" w:rsidRPr="00F56AD8">
        <w:rPr>
          <w:rFonts w:eastAsia="Times New Roman" w:cs="DejaVu Sans"/>
          <w:lang w:val="ka-GE"/>
        </w:rPr>
        <w:t xml:space="preserve">მუნიციპალიტეტში არის </w:t>
      </w:r>
      <w:r w:rsidR="007A4D00" w:rsidRPr="00F56AD8">
        <w:rPr>
          <w:lang w:val="ka-GE"/>
        </w:rPr>
        <w:t xml:space="preserve">ორი დაბა </w:t>
      </w:r>
      <w:r w:rsidR="007A4D00" w:rsidRPr="00F56AD8">
        <w:rPr>
          <w:rFonts w:eastAsia="Times New Roman" w:cs="DejaVu Sans"/>
          <w:lang w:val="ka-GE"/>
        </w:rPr>
        <w:t xml:space="preserve">- დაბა ადიგენი, დაბა აბასთუმანი </w:t>
      </w:r>
      <w:r w:rsidR="007A4D00" w:rsidRPr="00F56AD8">
        <w:rPr>
          <w:lang w:val="ka-GE"/>
        </w:rPr>
        <w:t xml:space="preserve">  </w:t>
      </w:r>
      <w:r w:rsidR="007A4D00" w:rsidRPr="00F56AD8">
        <w:rPr>
          <w:rFonts w:eastAsia="Times New Roman" w:cs="DejaVu Sans"/>
          <w:lang w:val="ka-GE"/>
        </w:rPr>
        <w:t xml:space="preserve">და </w:t>
      </w:r>
      <w:r w:rsidR="007A4D00" w:rsidRPr="00F56AD8">
        <w:rPr>
          <w:lang w:val="ka-GE"/>
        </w:rPr>
        <w:t xml:space="preserve">57 სოფელი, აქედან 44 - მაღალმთიან დასახლებათა სტატუსით.   </w:t>
      </w:r>
    </w:p>
    <w:p w14:paraId="72170657" w14:textId="77777777" w:rsidR="007A4D00" w:rsidRDefault="007A4D00" w:rsidP="007A4D00">
      <w:pPr>
        <w:jc w:val="both"/>
        <w:rPr>
          <w:lang w:val="ka-GE"/>
        </w:rPr>
      </w:pPr>
      <w:r>
        <w:rPr>
          <w:rFonts w:eastAsia="Times New Roman" w:cs="DejaVu Sans"/>
          <w:lang w:val="ka-GE"/>
        </w:rPr>
        <w:t>მუნიციპალიტეტის ადმინისტრაციული ცენტრი - დაბა ადიგენი,</w:t>
      </w:r>
      <w:r>
        <w:rPr>
          <w:lang w:val="ka-GE"/>
        </w:rPr>
        <w:t xml:space="preserve"> </w:t>
      </w:r>
      <w:r>
        <w:rPr>
          <w:rFonts w:eastAsia="Times New Roman" w:cs="DejaVu Sans"/>
          <w:lang w:val="ka-GE"/>
        </w:rPr>
        <w:t>საქართველოს დედაქალაქიდან დაშორებულია - 220 კმ</w:t>
      </w:r>
      <w:r>
        <w:rPr>
          <w:lang w:val="ka-GE"/>
        </w:rPr>
        <w:t>-</w:t>
      </w:r>
      <w:r>
        <w:rPr>
          <w:rFonts w:eastAsia="Times New Roman" w:cs="DejaVu Sans"/>
          <w:lang w:val="ka-GE"/>
        </w:rPr>
        <w:t xml:space="preserve">ით (ავტომობილით 3 სთ და 30 წუთის სავალი დროით), უახლოესი, თბილისის საერთაშორისო აეროპორტიდან კი - </w:t>
      </w:r>
      <w:r>
        <w:rPr>
          <w:lang w:val="ka-GE"/>
        </w:rPr>
        <w:t xml:space="preserve">235 </w:t>
      </w:r>
      <w:r>
        <w:rPr>
          <w:rFonts w:eastAsia="Times New Roman" w:cs="DejaVu Sans"/>
          <w:lang w:val="ka-GE"/>
        </w:rPr>
        <w:t>კმ</w:t>
      </w:r>
      <w:r>
        <w:rPr>
          <w:lang w:val="ka-GE"/>
        </w:rPr>
        <w:t>-</w:t>
      </w:r>
      <w:r>
        <w:rPr>
          <w:rFonts w:eastAsia="Times New Roman" w:cs="DejaVu Sans"/>
          <w:lang w:val="ka-GE"/>
        </w:rPr>
        <w:t xml:space="preserve">ით (4 საათი სავალი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(30 კმ). </w:t>
      </w:r>
      <w:r>
        <w:rPr>
          <w:lang w:val="ka-GE"/>
        </w:rPr>
        <w:t>მუნიციპალიტეტის ტერიტოტრიაზე მიმდინარეობს ქუთაისი</w:t>
      </w:r>
      <w:r>
        <w:rPr>
          <w:rStyle w:val="FootnoteReference"/>
          <w:lang w:val="ka-GE"/>
        </w:rPr>
        <w:footnoteReference w:id="1"/>
      </w:r>
      <w:r>
        <w:rPr>
          <w:lang w:val="ka-GE"/>
        </w:rPr>
        <w:t>-აბასთუმნის საავტომობილო მაგისტრალის რეკონსტრუქცია-მშენებლობა, რაც ერთმანეთთან უმოკლესი გზით დააკავშირებს დასავლეთ და სამხრეთ საქართველოს. ასევე გათვალისწინებულია ახალციხე-ადიგენი-ბათუმის</w:t>
      </w:r>
      <w:r>
        <w:rPr>
          <w:rStyle w:val="FootnoteReference"/>
          <w:lang w:val="ka-GE"/>
        </w:rPr>
        <w:footnoteReference w:id="2"/>
      </w:r>
      <w:r>
        <w:rPr>
          <w:lang w:val="ka-GE"/>
        </w:rPr>
        <w:t xml:space="preserve"> საავტომობილო მაგისტრალის რეკონსტრუქცია-მშენებლობა, რომელიც სამხრეთ საქართველოს დააკავშირებს შავ ზღვასთან.</w:t>
      </w:r>
    </w:p>
    <w:p w14:paraId="785B3781" w14:textId="77777777" w:rsidR="007A4D00" w:rsidRDefault="007A4D00" w:rsidP="007A4D00">
      <w:pPr>
        <w:jc w:val="both"/>
        <w:rPr>
          <w:lang w:val="ka-GE"/>
        </w:rPr>
      </w:pPr>
      <w:r>
        <w:rPr>
          <w:lang w:val="ka-GE"/>
        </w:rPr>
        <w:t xml:space="preserve">სოციალურ პაკეტთა მიმღების რაოდენობა 2018 წლიდან 2022 წლის ბოლოსთვის  გაიზარდა 6.9%-ით და მიაღწია 887 კაცს. </w:t>
      </w:r>
      <w:proofErr w:type="spellStart"/>
      <w:r>
        <w:t>ხოლო</w:t>
      </w:r>
      <w:proofErr w:type="spellEnd"/>
      <w:r>
        <w:rPr>
          <w:lang w:val="ka-GE"/>
        </w:rPr>
        <w:t xml:space="preserve"> პენსიის მიმღებთა რაოდენობას მოცემული დროის მონაკვეთში გაიზარდა 11.3%-ით და მიაღწია 3515 კაცს. </w:t>
      </w:r>
    </w:p>
    <w:p w14:paraId="5E6D5276" w14:textId="77777777" w:rsidR="007A4D00" w:rsidRDefault="007A4D00" w:rsidP="007A4D00">
      <w:pPr>
        <w:jc w:val="both"/>
        <w:rPr>
          <w:rFonts w:eastAsia="Times New Roman" w:cs="DejaVu Sans"/>
          <w:lang w:val="ka-GE"/>
        </w:rPr>
      </w:pPr>
      <w:r>
        <w:rPr>
          <w:rFonts w:eastAsia="Times New Roman" w:cs="DejaVu Sans"/>
          <w:lang w:val="ka-GE"/>
        </w:rPr>
        <w:t xml:space="preserve">2023 წლის პირველი იანვრის მონაცემებით მუნიციპალიტეტის მოსახლეობა </w:t>
      </w:r>
      <w:r>
        <w:rPr>
          <w:lang w:val="ka-GE"/>
        </w:rPr>
        <w:t xml:space="preserve">15.9 ათასია, აქედან ქალაქად (დაბა) მაცხოვრებელთა რაოდენობა მუნიციპალიტეტში </w:t>
      </w:r>
      <w:r>
        <w:t>10.6</w:t>
      </w:r>
      <w:r>
        <w:rPr>
          <w:lang w:val="ka-GE"/>
        </w:rPr>
        <w:t xml:space="preserve">%-ია, ხოლო სოფლად მაცხოვრებელთა რაოდენობა </w:t>
      </w:r>
      <w:r>
        <w:t>89.4</w:t>
      </w:r>
      <w:r>
        <w:rPr>
          <w:lang w:val="ka-GE"/>
        </w:rPr>
        <w:t xml:space="preserve">%-ია.  2022 წლის სტატისტიკური მონაცემებით მოსახლეობის სიმჭიდროე 1 კვ.მ -ზე 19,9%-ია. მოსახლეობის რაოდენობა ბოლო ხუთი წლის მანძილზე შემცირებულია, ხდება ახალგაზრდების მასიური გადინება მუნიციპალიტეტიდან. </w:t>
      </w:r>
      <w:r>
        <w:rPr>
          <w:rFonts w:eastAsia="Times New Roman" w:cs="DejaVu Sans"/>
          <w:lang w:val="ka-GE"/>
        </w:rPr>
        <w:t xml:space="preserve"> </w:t>
      </w: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3700BF6A"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w:t>
      </w:r>
      <w:r w:rsidR="00F56AD8">
        <w:rPr>
          <w:rFonts w:ascii="Sylfaen" w:hAnsi="Sylfaen"/>
          <w:lang w:val="ka-GE"/>
        </w:rPr>
        <w:t>შეიქმნა გენდერული საბჭო აღმასრულებელი და წარმომადგენლობითი დაწესებულებების თანამშრომლებისგან, რომლების გადამზადება და დატრენინგება აღნიშნულ სფეროში ხდება აქტიურად.</w:t>
      </w:r>
    </w:p>
    <w:p w14:paraId="2ACAB75A" w14:textId="797284A1"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sidR="00F56AD8">
        <w:rPr>
          <w:rFonts w:ascii="Sylfaen" w:hAnsi="Sylfaen"/>
          <w:lang w:val="ka-GE"/>
        </w:rPr>
        <w:t>მოსახლეობის ცნობიერების დონე ამაღლებულია გენდერულ საკითხებში, იმფორმირებულები არიან ძალადობის, ბულინგის და მსგავსი ზეწოლების შემთხვევაში ღონისძიებების განხორციელებაზე.</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6CABEB33" w14:textId="2444C799" w:rsidR="0015665A" w:rsidRDefault="00F56AD8" w:rsidP="00F56AD8">
      <w:pPr>
        <w:jc w:val="both"/>
        <w:rPr>
          <w:rFonts w:ascii="Sylfaen" w:hAnsi="Sylfaen"/>
          <w:lang w:val="ka-GE"/>
        </w:rPr>
      </w:pPr>
      <w:r>
        <w:rPr>
          <w:rFonts w:ascii="Sylfaen" w:hAnsi="Sylfaen"/>
          <w:lang w:val="ka-GE"/>
        </w:rPr>
        <w:t>მუნიციპალიტეტში გენდერული საბჭო შეიქმნა გასულ წელს, მისი სამოქმედო დებულება და გეგმა კი გაიწერა და შემუშავდა, შემდგოომში მათი სრულყოფილად ფუნქციონირებისთვის.</w:t>
      </w:r>
    </w:p>
    <w:p w14:paraId="7DA9FA24" w14:textId="389F719F" w:rsidR="00F56AD8" w:rsidRDefault="00F56AD8" w:rsidP="00F56AD8">
      <w:pPr>
        <w:jc w:val="both"/>
        <w:rPr>
          <w:rFonts w:ascii="Sylfaen" w:hAnsi="Sylfaen"/>
          <w:lang w:val="ka-GE"/>
        </w:rPr>
      </w:pPr>
      <w:r>
        <w:rPr>
          <w:rFonts w:ascii="Sylfaen" w:hAnsi="Sylfaen"/>
          <w:lang w:val="ka-GE"/>
        </w:rPr>
        <w:t>მუნიციპალიტეტში ძალზედ კარგი პრაქტიკაა გენდერული საბჭოს ჩრთულობით სხვადასხვა ღონისძიებების ჩტარების. მათი იდეოლოგია არის ის, რომ მეტი ქალბატონი იყოს იმფორმირებული ძალადობის პრევენციის აღმოფხვრის გზების და მსგავსი სახის ქცევების დაძლევებზე.</w:t>
      </w:r>
    </w:p>
    <w:p w14:paraId="57D6B295" w14:textId="717B4EEA" w:rsidR="00F56AD8" w:rsidRDefault="00F56AD8" w:rsidP="00F56AD8">
      <w:pPr>
        <w:jc w:val="both"/>
        <w:rPr>
          <w:rFonts w:ascii="Sylfaen" w:hAnsi="Sylfaen"/>
          <w:lang w:val="ka-GE"/>
        </w:rPr>
      </w:pPr>
      <w:r>
        <w:rPr>
          <w:rFonts w:ascii="Sylfaen" w:hAnsi="Sylfaen"/>
          <w:lang w:val="ka-GE"/>
        </w:rPr>
        <w:t>მუნიციპალიტეტში გენდერული საბჭოს მიერ ტარდება სოფლებში შეხვედრები მოსახლეობის ცნობიერების ამაღლების მიზნით. მიეწოდებათ სწორი და ჯანსაღი ინფორმაცია ამა თუ შექმნილი ვითრებიდან თვის დაღწევის შესახევ.</w:t>
      </w:r>
    </w:p>
    <w:p w14:paraId="228F5BAC" w14:textId="1F7ABAA1" w:rsidR="00F56AD8" w:rsidRDefault="00F56AD8" w:rsidP="00F56AD8">
      <w:pPr>
        <w:jc w:val="both"/>
        <w:rPr>
          <w:rFonts w:ascii="Sylfaen" w:hAnsi="Sylfaen"/>
          <w:lang w:val="ka-GE"/>
        </w:rPr>
      </w:pPr>
      <w:r>
        <w:rPr>
          <w:rFonts w:ascii="Sylfaen" w:hAnsi="Sylfaen"/>
          <w:lang w:val="ka-GE"/>
        </w:rPr>
        <w:t>მუნიციპალიტეტში არსებობს ქალთ სივრცე ასევე სადაც ღიად შეიძლება მათ გასაჭირზე საუბარი, მოსახლეობის ნებისმიერ დაინტერესებული პირს შეუძლია ჩაერთოს და მიიღღოს რეკომენტაციები ძალადობასთან დაკავშირებით.</w:t>
      </w:r>
    </w:p>
    <w:p w14:paraId="42567EEA" w14:textId="2BB50922" w:rsidR="00FD0A48" w:rsidRDefault="00FD0A48" w:rsidP="00F56AD8">
      <w:pPr>
        <w:jc w:val="both"/>
        <w:rPr>
          <w:rFonts w:ascii="Sylfaen" w:hAnsi="Sylfaen"/>
          <w:lang w:val="ka-GE"/>
        </w:rPr>
      </w:pPr>
      <w:r>
        <w:rPr>
          <w:rFonts w:ascii="Sylfaen" w:hAnsi="Sylfaen"/>
          <w:lang w:val="ka-GE"/>
        </w:rPr>
        <w:t>გენდერული საბჭოს ხელმძღვანელობით ტარდება ასევე ძუძუს კიბოს სკრინინგთან დაკავშირებული ღონისძიება, რომელსაც უწოდებენ ე.წ ვარდისფერ ოქტომბერს, მათი ორგანიზებით და ქალთა მაქსიმალური ჩრთულობით ხდება ღონისძიების ჩატარება, ახსენებენ ქალებს პრევენციისთვის მიმართონ და ჩიტარონ უფასო კვლევები.</w:t>
      </w:r>
      <w:r w:rsidR="002B75CE">
        <w:rPr>
          <w:rFonts w:ascii="Sylfaen" w:hAnsi="Sylfaen"/>
          <w:lang w:val="ka-GE"/>
        </w:rPr>
        <w:t xml:space="preserve"> ხდება ცოცხალ ჯაჭვვის შექმნა ქალთა წარმომადგენლების მიერ.</w:t>
      </w:r>
      <w:r>
        <w:rPr>
          <w:rFonts w:ascii="Sylfaen" w:hAnsi="Sylfaen"/>
          <w:lang w:val="ka-GE"/>
        </w:rPr>
        <w:t xml:space="preserve"> ჯამრთელობა უპირველეს ყოვლისა.</w:t>
      </w:r>
    </w:p>
    <w:p w14:paraId="5B2C2F9F" w14:textId="49FCF0D4" w:rsidR="002B75CE" w:rsidRDefault="002B75CE" w:rsidP="00F56AD8">
      <w:pPr>
        <w:jc w:val="both"/>
        <w:rPr>
          <w:rFonts w:ascii="Sylfaen" w:hAnsi="Sylfaen"/>
          <w:lang w:val="ka-GE"/>
        </w:rPr>
      </w:pPr>
      <w:r>
        <w:rPr>
          <w:rFonts w:ascii="Sylfaen" w:hAnsi="Sylfaen"/>
          <w:lang w:val="ka-GE"/>
        </w:rPr>
        <w:t>საზოგადოებაში ამ გვარმა მუშობამ ქალებს მისცათ გამბედაობა ჩ</w:t>
      </w:r>
      <w:r w:rsidR="00C3632B">
        <w:rPr>
          <w:rFonts w:ascii="Sylfaen" w:hAnsi="Sylfaen"/>
          <w:lang w:val="ka-GE"/>
        </w:rPr>
        <w:t>ა</w:t>
      </w:r>
      <w:r>
        <w:rPr>
          <w:rFonts w:ascii="Sylfaen" w:hAnsi="Sylfaen"/>
          <w:lang w:val="ka-GE"/>
        </w:rPr>
        <w:t xml:space="preserve">გვრის საწინააღმდეგო ქმედებისკენ, თავიანთი უფლებების დეტალურად გაცნობის და  მისი აღმოფხვრის დაძლევის გზებზე. </w:t>
      </w:r>
    </w:p>
    <w:p w14:paraId="07AFCD96" w14:textId="185E22FF" w:rsidR="00C3632B" w:rsidRDefault="00C3632B" w:rsidP="00F56AD8">
      <w:pPr>
        <w:jc w:val="both"/>
        <w:rPr>
          <w:rFonts w:ascii="Sylfaen" w:hAnsi="Sylfaen"/>
          <w:lang w:val="ka-GE"/>
        </w:rPr>
      </w:pPr>
      <w:r>
        <w:rPr>
          <w:rFonts w:ascii="Sylfaen" w:hAnsi="Sylfaen"/>
          <w:lang w:val="ka-GE"/>
        </w:rPr>
        <w:t>გენდერულ საბჭოს აქვს თვისი სამოქმედო გეგმა და არეალი, გენდერის საბჭოს დებულებასთნ ერთდ.</w:t>
      </w:r>
    </w:p>
    <w:p w14:paraId="1812143F" w14:textId="77777777" w:rsidR="002B75CE" w:rsidRPr="00F56AD8" w:rsidRDefault="002B75CE" w:rsidP="00F56AD8">
      <w:pPr>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6E715AE3"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lastRenderedPageBreak/>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0DB8B6E5" w14:textId="5C3662D6" w:rsidR="00C3632B" w:rsidRPr="00C3632B" w:rsidRDefault="00C3632B" w:rsidP="0015665A">
      <w:pPr>
        <w:spacing w:after="0"/>
        <w:ind w:left="360"/>
        <w:jc w:val="both"/>
        <w:rPr>
          <w:rFonts w:ascii="Sylfaen" w:hAnsi="Sylfaen"/>
          <w:lang w:val="ka-GE"/>
        </w:rPr>
      </w:pPr>
      <w:r>
        <w:rPr>
          <w:rFonts w:ascii="Sylfaen" w:hAnsi="Sylfaen"/>
          <w:lang w:val="ka-GE"/>
        </w:rPr>
        <w:t xml:space="preserve">გენდერის საბჭო სანამ შეიქმნებოდა გენდერზე პასუხისმგებელი პირი აქტიურად იყო ჩრთული სატრენინგო სასწავლო ღონისძიებებში, თუმცა საჭიროებამ მოითხოვა შექმნილიყო გენდერის საბჭო, რომელიც შეძლებდა გუნდურად მუშობას და გადაწყვეტილებების მიღებას. შემდგომ გენდერის საბჭოს მიერ </w:t>
      </w:r>
      <w:r w:rsidR="00EF4162">
        <w:rPr>
          <w:rFonts w:ascii="Sylfaen" w:hAnsi="Sylfaen"/>
          <w:lang w:val="ka-GE"/>
        </w:rPr>
        <w:t>ხდება სხვადასხვა ღონისძიებების განხორციელება.</w:t>
      </w:r>
    </w:p>
    <w:p w14:paraId="3E825841" w14:textId="52B175B2" w:rsidR="0015665A" w:rsidRPr="0084096E" w:rsidRDefault="0015665A" w:rsidP="0015665A">
      <w:pPr>
        <w:spacing w:after="0"/>
        <w:ind w:left="360"/>
        <w:jc w:val="both"/>
        <w:rPr>
          <w:rFonts w:ascii="Sylfaen" w:hAnsi="Sylfaen"/>
          <w:sz w:val="18"/>
          <w:szCs w:val="18"/>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2F31483E" w:rsidR="0015665A" w:rsidRPr="00571EB1" w:rsidRDefault="00EF4162" w:rsidP="00571EB1">
      <w:pPr>
        <w:spacing w:after="0"/>
        <w:jc w:val="both"/>
        <w:rPr>
          <w:rFonts w:ascii="Sylfaen" w:hAnsi="Sylfaen"/>
          <w:sz w:val="24"/>
          <w:szCs w:val="24"/>
          <w:lang w:val="ka-GE"/>
        </w:rPr>
      </w:pPr>
      <w:r>
        <w:rPr>
          <w:rFonts w:ascii="Sylfaen" w:hAnsi="Sylfaen"/>
          <w:sz w:val="24"/>
          <w:szCs w:val="24"/>
          <w:lang w:val="ka-GE"/>
        </w:rPr>
        <w:t>ქალების მაქსიმალური ჩრთულობა სხვადასხვა ღონისძიებებში და მათი ცნობიერების დონის ამაღლება მჩგვრელობით ძალადობრივ გარემოზე.</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10AD4699" w:rsidR="0015665A"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627A076A" w14:textId="19D65299" w:rsidR="00EF4162" w:rsidRPr="00EF4162" w:rsidRDefault="00EF4162" w:rsidP="00EF4162">
      <w:pPr>
        <w:spacing w:after="0"/>
        <w:ind w:left="360"/>
        <w:jc w:val="both"/>
        <w:rPr>
          <w:rFonts w:ascii="Sylfaen" w:hAnsi="Sylfaen" w:cs="Sylfaen"/>
          <w:lang w:val="ka-GE"/>
        </w:rPr>
      </w:pPr>
      <w:r w:rsidRPr="00EF4162">
        <w:rPr>
          <w:rFonts w:ascii="Sylfaen" w:hAnsi="Sylfaen" w:cs="Sylfaen"/>
          <w:lang w:val="ka-GE"/>
        </w:rPr>
        <w:t>ძალზედ კარგი გამოცდილებაა მუნიციპალიტეტისთვის გენდერის საბჭოს ფუნქციონირება და მუშობა.</w:t>
      </w:r>
    </w:p>
    <w:p w14:paraId="748A4A3C" w14:textId="77777777" w:rsidR="0015665A" w:rsidRPr="00462C60" w:rsidRDefault="0015665A" w:rsidP="0015665A">
      <w:pPr>
        <w:pStyle w:val="ListParagraph"/>
        <w:rPr>
          <w:rFonts w:ascii="Sylfaen" w:hAnsi="Sylfaen"/>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3F7EEC9B" w14:textId="01C3E2FC" w:rsidR="0015665A" w:rsidRPr="00571EB1" w:rsidRDefault="00614188" w:rsidP="00571EB1">
      <w:pPr>
        <w:jc w:val="both"/>
        <w:rPr>
          <w:rFonts w:ascii="Sylfaen" w:hAnsi="Sylfaen"/>
          <w:lang w:val="ka-GE"/>
        </w:rPr>
      </w:pPr>
      <w:r>
        <w:rPr>
          <w:rFonts w:ascii="Sylfaen" w:hAnsi="Sylfaen"/>
          <w:lang w:val="ka-GE"/>
        </w:rPr>
        <w:t>აღნიშნულ საბჭოს წევრებად გამოდიან საკრებულოს წარმომადგენლებიც, სამოქმედო გეგმის დამტკიცებასა და დებულების შექმნა დამტკიცებაში.</w:t>
      </w:r>
    </w:p>
    <w:p w14:paraId="0347C67C" w14:textId="504FAE2B"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1BD99AF0" w14:textId="2DC31624" w:rsidR="00571EB1" w:rsidRPr="00571EB1" w:rsidRDefault="00614188" w:rsidP="00571EB1">
      <w:pPr>
        <w:ind w:left="360"/>
        <w:jc w:val="both"/>
        <w:rPr>
          <w:rFonts w:ascii="Sylfaen" w:hAnsi="Sylfaen"/>
          <w:lang w:val="ka-GE"/>
        </w:rPr>
      </w:pPr>
      <w:r>
        <w:rPr>
          <w:rFonts w:ascii="Sylfaen" w:hAnsi="Sylfaen"/>
          <w:lang w:val="ka-GE"/>
        </w:rPr>
        <w:t>გენდერის საბჭოს სამოქმედო დოკუმენტს გეგმა წარმოადგენს, რომელში გაწერილია დეტალური ღონისძიებები. ასევე დებულებულებაც მათი ფუნქციონირებისთვის და მუშაობისთვის განუყოფელ ნაწილს წარმოადგენს.</w:t>
      </w:r>
      <w:bookmarkStart w:id="0" w:name="_GoBack"/>
      <w:bookmarkEnd w:id="0"/>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2D18EC8D" w:rsidR="0015665A" w:rsidRPr="00204799" w:rsidRDefault="0015665A" w:rsidP="0015665A">
      <w:pPr>
        <w:pStyle w:val="ListParagraph"/>
        <w:numPr>
          <w:ilvl w:val="0"/>
          <w:numId w:val="7"/>
        </w:numPr>
        <w:spacing w:after="0" w:line="240" w:lineRule="auto"/>
        <w:jc w:val="both"/>
        <w:rPr>
          <w:rFonts w:ascii="Sylfaen" w:hAnsi="Sylfaen" w:cs="Sylfaen"/>
          <w:sz w:val="24"/>
          <w:szCs w:val="24"/>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204799" w:rsidRPr="00204799">
        <w:rPr>
          <w:rFonts w:ascii="Sylfaen" w:hAnsi="Sylfaen" w:cs="Sylfaen"/>
          <w:sz w:val="24"/>
          <w:szCs w:val="24"/>
          <w:lang w:val="ka-GE"/>
        </w:rPr>
        <w:t xml:space="preserve">ნონა რეხვიაშვილი, ეკონომიკური განვითარების, აგრალურ საკითხთა და სტატისტიკის განყოფილების ხელმძღვანელი. 599417507. </w:t>
      </w:r>
      <w:r w:rsidR="00204799" w:rsidRPr="00204799">
        <w:rPr>
          <w:rFonts w:ascii="Sylfaen" w:hAnsi="Sylfaen" w:cs="Sylfaen"/>
          <w:sz w:val="24"/>
          <w:szCs w:val="24"/>
        </w:rPr>
        <w:t>nonarexviashvili@yahoo.com.</w:t>
      </w:r>
    </w:p>
    <w:p w14:paraId="51DA1F87" w14:textId="77777777" w:rsidR="00204799" w:rsidRPr="00204799" w:rsidRDefault="00204799" w:rsidP="00204799">
      <w:pPr>
        <w:pStyle w:val="ListParagraph"/>
        <w:jc w:val="both"/>
        <w:rPr>
          <w:rFonts w:ascii="Sylfaen" w:hAnsi="Sylfaen"/>
          <w:b/>
          <w:sz w:val="24"/>
          <w:szCs w:val="24"/>
          <w:lang w:val="ka-GE"/>
        </w:rPr>
      </w:pPr>
    </w:p>
    <w:p w14:paraId="350EE67C" w14:textId="0C4518EE"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0B746B4D" w14:textId="77777777" w:rsidR="00204799" w:rsidRDefault="00204799" w:rsidP="00204799">
      <w:pPr>
        <w:pStyle w:val="ListParagraph"/>
        <w:jc w:val="both"/>
        <w:rPr>
          <w:rFonts w:ascii="Sylfaen" w:hAnsi="Sylfaen"/>
          <w:b/>
          <w:lang w:val="ka-GE"/>
        </w:rPr>
      </w:pP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9"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4B82" w14:textId="77777777" w:rsidR="00645964" w:rsidRDefault="00645964" w:rsidP="007A4D00">
      <w:pPr>
        <w:spacing w:after="0" w:line="240" w:lineRule="auto"/>
      </w:pPr>
      <w:r>
        <w:separator/>
      </w:r>
    </w:p>
  </w:endnote>
  <w:endnote w:type="continuationSeparator" w:id="0">
    <w:p w14:paraId="2E28BD74" w14:textId="77777777" w:rsidR="00645964" w:rsidRDefault="00645964" w:rsidP="007A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A40002FF" w:usb1="400071CB" w:usb2="0000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692D" w14:textId="77777777" w:rsidR="00645964" w:rsidRDefault="00645964" w:rsidP="007A4D00">
      <w:pPr>
        <w:spacing w:after="0" w:line="240" w:lineRule="auto"/>
      </w:pPr>
      <w:r>
        <w:separator/>
      </w:r>
    </w:p>
  </w:footnote>
  <w:footnote w:type="continuationSeparator" w:id="0">
    <w:p w14:paraId="2146ED68" w14:textId="77777777" w:rsidR="00645964" w:rsidRDefault="00645964" w:rsidP="007A4D00">
      <w:pPr>
        <w:spacing w:after="0" w:line="240" w:lineRule="auto"/>
      </w:pPr>
      <w:r>
        <w:continuationSeparator/>
      </w:r>
    </w:p>
  </w:footnote>
  <w:footnote w:id="1">
    <w:p w14:paraId="230169C9" w14:textId="77777777" w:rsidR="007A4D00" w:rsidRPr="00D86474" w:rsidRDefault="007A4D00" w:rsidP="007A4D00">
      <w:pPr>
        <w:pStyle w:val="FootnoteText"/>
        <w:rPr>
          <w:rFonts w:asciiTheme="minorHAnsi" w:hAnsiTheme="minorHAnsi" w:cstheme="minorHAnsi"/>
        </w:rPr>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მესამე ქალაქი</w:t>
      </w:r>
    </w:p>
  </w:footnote>
  <w:footnote w:id="2">
    <w:p w14:paraId="08441399" w14:textId="77777777" w:rsidR="007A4D00" w:rsidRDefault="007A4D00" w:rsidP="007A4D00">
      <w:pPr>
        <w:pStyle w:val="FootnoteText"/>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მეორე ქალაქი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76241"/>
    <w:rsid w:val="000C12B2"/>
    <w:rsid w:val="000D0A2D"/>
    <w:rsid w:val="000E6D60"/>
    <w:rsid w:val="00135BA8"/>
    <w:rsid w:val="0015665A"/>
    <w:rsid w:val="001A1F11"/>
    <w:rsid w:val="00204799"/>
    <w:rsid w:val="00227B70"/>
    <w:rsid w:val="00270CC5"/>
    <w:rsid w:val="002B75CE"/>
    <w:rsid w:val="00355120"/>
    <w:rsid w:val="003D79A1"/>
    <w:rsid w:val="004A3A76"/>
    <w:rsid w:val="0054138B"/>
    <w:rsid w:val="00571EB1"/>
    <w:rsid w:val="00614188"/>
    <w:rsid w:val="00645964"/>
    <w:rsid w:val="00716D85"/>
    <w:rsid w:val="007A1C6A"/>
    <w:rsid w:val="007A4D00"/>
    <w:rsid w:val="007B390D"/>
    <w:rsid w:val="007F76B6"/>
    <w:rsid w:val="0084096E"/>
    <w:rsid w:val="008427F9"/>
    <w:rsid w:val="00870AE6"/>
    <w:rsid w:val="00A25DC0"/>
    <w:rsid w:val="00A561F5"/>
    <w:rsid w:val="00B208B4"/>
    <w:rsid w:val="00B71024"/>
    <w:rsid w:val="00BD4337"/>
    <w:rsid w:val="00C3632B"/>
    <w:rsid w:val="00C74B16"/>
    <w:rsid w:val="00D76E35"/>
    <w:rsid w:val="00DE2E72"/>
    <w:rsid w:val="00EF4162"/>
    <w:rsid w:val="00EF4296"/>
    <w:rsid w:val="00F56AD8"/>
    <w:rsid w:val="00FA66B7"/>
    <w:rsid w:val="00FD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7A4D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4D0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A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Nona Rekhviashvili</cp:lastModifiedBy>
  <cp:revision>28</cp:revision>
  <cp:lastPrinted>2023-10-13T08:28:00Z</cp:lastPrinted>
  <dcterms:created xsi:type="dcterms:W3CDTF">2023-10-13T08:31:00Z</dcterms:created>
  <dcterms:modified xsi:type="dcterms:W3CDTF">2023-10-18T06:48:00Z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