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431E7" w14:textId="77777777" w:rsidR="00D64589" w:rsidRPr="00F56D18" w:rsidRDefault="00FF0149" w:rsidP="002666F5">
      <w:pPr>
        <w:jc w:val="center"/>
        <w:rPr>
          <w:rFonts w:ascii="Sylfaen" w:hAnsi="Sylfaen"/>
          <w:b/>
          <w:sz w:val="24"/>
          <w:szCs w:val="24"/>
          <w:lang w:val="ka-GE"/>
        </w:rPr>
      </w:pPr>
      <w:r w:rsidRPr="00F56D18">
        <w:rPr>
          <w:rFonts w:ascii="Sylfaen" w:hAnsi="Sylfaen"/>
          <w:b/>
          <w:sz w:val="24"/>
          <w:szCs w:val="24"/>
          <w:lang w:val="ka-GE"/>
        </w:rPr>
        <w:t>ხელშეკრულება</w:t>
      </w:r>
    </w:p>
    <w:p w14:paraId="409B1CE5" w14:textId="0BB60DF8" w:rsidR="00FF0149" w:rsidRDefault="00FF0149" w:rsidP="00B70297">
      <w:pPr>
        <w:rPr>
          <w:rFonts w:ascii="Sylfaen" w:hAnsi="Sylfaen"/>
          <w:sz w:val="24"/>
          <w:szCs w:val="24"/>
          <w:lang w:val="ka-GE"/>
        </w:rPr>
      </w:pPr>
      <w:r>
        <w:rPr>
          <w:rFonts w:ascii="Sylfaen" w:hAnsi="Sylfaen"/>
          <w:sz w:val="24"/>
          <w:szCs w:val="24"/>
          <w:lang w:val="ka-GE"/>
        </w:rPr>
        <w:t xml:space="preserve">ქ. თბილისი                                                                                </w:t>
      </w:r>
      <w:r w:rsidR="000213D3">
        <w:rPr>
          <w:rFonts w:ascii="Sylfaen" w:hAnsi="Sylfaen"/>
          <w:sz w:val="24"/>
          <w:szCs w:val="24"/>
          <w:lang w:val="ka-GE"/>
        </w:rPr>
        <w:t xml:space="preserve">       </w:t>
      </w:r>
      <w:r w:rsidR="00FD44CD">
        <w:rPr>
          <w:rFonts w:ascii="Sylfaen" w:hAnsi="Sylfaen"/>
          <w:sz w:val="24"/>
          <w:szCs w:val="24"/>
          <w:lang w:val="ka-GE"/>
        </w:rPr>
        <w:t>11 იანვარი,</w:t>
      </w:r>
      <w:r w:rsidR="00A42EF7">
        <w:rPr>
          <w:rFonts w:ascii="Sylfaen" w:hAnsi="Sylfaen"/>
          <w:sz w:val="24"/>
          <w:szCs w:val="24"/>
        </w:rPr>
        <w:t xml:space="preserve"> </w:t>
      </w:r>
      <w:r w:rsidR="00F521BA">
        <w:rPr>
          <w:rFonts w:ascii="Sylfaen" w:hAnsi="Sylfaen"/>
          <w:sz w:val="24"/>
          <w:szCs w:val="24"/>
          <w:lang w:val="ka-GE"/>
        </w:rPr>
        <w:t xml:space="preserve"> 202</w:t>
      </w:r>
      <w:r w:rsidR="00FD44CD">
        <w:rPr>
          <w:rFonts w:ascii="Sylfaen" w:hAnsi="Sylfaen"/>
          <w:sz w:val="24"/>
          <w:szCs w:val="24"/>
          <w:lang w:val="ka-GE"/>
        </w:rPr>
        <w:t>4</w:t>
      </w:r>
      <w:r w:rsidR="000213D3">
        <w:rPr>
          <w:rFonts w:ascii="Sylfaen" w:hAnsi="Sylfaen"/>
          <w:sz w:val="24"/>
          <w:szCs w:val="24"/>
          <w:lang w:val="ka-GE"/>
        </w:rPr>
        <w:t xml:space="preserve"> წელი</w:t>
      </w:r>
      <w:r>
        <w:rPr>
          <w:rFonts w:ascii="Sylfaen" w:hAnsi="Sylfaen"/>
          <w:sz w:val="24"/>
          <w:szCs w:val="24"/>
          <w:lang w:val="ka-GE"/>
        </w:rPr>
        <w:t xml:space="preserve">      </w:t>
      </w:r>
    </w:p>
    <w:p w14:paraId="19B05CF4" w14:textId="6D17EE89" w:rsidR="00FF0149" w:rsidRPr="00F56D18" w:rsidRDefault="00FF0149" w:rsidP="000213D3">
      <w:pPr>
        <w:jc w:val="center"/>
        <w:rPr>
          <w:rFonts w:ascii="Sylfaen" w:hAnsi="Sylfaen"/>
          <w:b/>
          <w:sz w:val="24"/>
          <w:szCs w:val="24"/>
          <w:lang w:val="ka-GE"/>
        </w:rPr>
      </w:pPr>
      <w:r w:rsidRPr="00F56D18">
        <w:rPr>
          <w:rFonts w:ascii="Sylfaen" w:hAnsi="Sylfaen"/>
          <w:b/>
          <w:sz w:val="24"/>
          <w:szCs w:val="24"/>
          <w:lang w:val="ka-GE"/>
        </w:rPr>
        <w:t>1.ხელშეკრულების დამდები მხარეები</w:t>
      </w:r>
    </w:p>
    <w:p w14:paraId="1DEAB55D" w14:textId="77777777" w:rsidR="00FF0149" w:rsidRDefault="00FF0149" w:rsidP="00FF0149">
      <w:pPr>
        <w:rPr>
          <w:rFonts w:ascii="Sylfaen" w:hAnsi="Sylfaen"/>
          <w:sz w:val="24"/>
          <w:szCs w:val="24"/>
          <w:lang w:val="ka-GE"/>
        </w:rPr>
      </w:pPr>
      <w:r>
        <w:rPr>
          <w:rFonts w:ascii="Sylfaen" w:hAnsi="Sylfaen"/>
          <w:sz w:val="24"/>
          <w:szCs w:val="24"/>
          <w:lang w:val="ka-GE"/>
        </w:rPr>
        <w:t>წინამდებარე ხელშეკრულება დადებულია:</w:t>
      </w:r>
    </w:p>
    <w:p w14:paraId="503C7784" w14:textId="77777777" w:rsidR="00FF0149" w:rsidRDefault="00FF0149" w:rsidP="00A42EF7">
      <w:pPr>
        <w:jc w:val="both"/>
        <w:rPr>
          <w:rFonts w:ascii="Sylfaen" w:hAnsi="Sylfaen"/>
          <w:sz w:val="24"/>
          <w:szCs w:val="24"/>
          <w:lang w:val="ka-GE"/>
        </w:rPr>
      </w:pPr>
      <w:r>
        <w:rPr>
          <w:rFonts w:ascii="Sylfaen" w:hAnsi="Sylfaen"/>
          <w:sz w:val="24"/>
          <w:szCs w:val="24"/>
          <w:lang w:val="ka-GE"/>
        </w:rPr>
        <w:t xml:space="preserve">ერთის მხრივ: </w:t>
      </w:r>
      <w:r w:rsidR="007C44FF">
        <w:rPr>
          <w:rFonts w:ascii="Sylfaen" w:hAnsi="Sylfaen"/>
          <w:sz w:val="24"/>
          <w:szCs w:val="24"/>
          <w:lang w:val="ka-GE"/>
        </w:rPr>
        <w:t>ლაგოდეხის</w:t>
      </w:r>
      <w:r>
        <w:rPr>
          <w:rFonts w:ascii="Sylfaen" w:hAnsi="Sylfaen"/>
          <w:sz w:val="24"/>
          <w:szCs w:val="24"/>
          <w:lang w:val="ka-GE"/>
        </w:rPr>
        <w:t xml:space="preserve"> მუნიციპალიტეტი, </w:t>
      </w:r>
      <w:r w:rsidR="0009740F">
        <w:rPr>
          <w:rFonts w:ascii="Sylfaen" w:hAnsi="Sylfaen"/>
          <w:sz w:val="24"/>
          <w:szCs w:val="24"/>
          <w:lang w:val="ka-GE"/>
        </w:rPr>
        <w:t xml:space="preserve">წარმოდგენილი </w:t>
      </w:r>
      <w:r w:rsidR="000F18ED">
        <w:rPr>
          <w:rFonts w:ascii="Sylfaen" w:hAnsi="Sylfaen"/>
          <w:sz w:val="24"/>
          <w:szCs w:val="24"/>
          <w:lang w:val="ka-GE"/>
        </w:rPr>
        <w:t>მერის</w:t>
      </w:r>
      <w:r w:rsidR="0009740F">
        <w:rPr>
          <w:rFonts w:ascii="Sylfaen" w:hAnsi="Sylfaen"/>
          <w:sz w:val="24"/>
          <w:szCs w:val="24"/>
          <w:lang w:val="ka-GE"/>
        </w:rPr>
        <w:t>,</w:t>
      </w:r>
      <w:r>
        <w:rPr>
          <w:rFonts w:ascii="Sylfaen" w:hAnsi="Sylfaen"/>
          <w:sz w:val="24"/>
          <w:szCs w:val="24"/>
          <w:lang w:val="ka-GE"/>
        </w:rPr>
        <w:t xml:space="preserve"> </w:t>
      </w:r>
      <w:r w:rsidR="000F18ED">
        <w:rPr>
          <w:rFonts w:ascii="Sylfaen" w:hAnsi="Sylfaen"/>
          <w:sz w:val="24"/>
          <w:szCs w:val="24"/>
          <w:lang w:val="ka-GE"/>
        </w:rPr>
        <w:t>ჯონდო მდივნიშვილის</w:t>
      </w:r>
      <w:r>
        <w:rPr>
          <w:rFonts w:ascii="Sylfaen" w:hAnsi="Sylfaen"/>
          <w:sz w:val="24"/>
          <w:szCs w:val="24"/>
          <w:lang w:val="ka-GE"/>
        </w:rPr>
        <w:t xml:space="preserve"> სახით (საიდენტიფიკაციო კოდი </w:t>
      </w:r>
      <w:r w:rsidR="007C44FF">
        <w:rPr>
          <w:rFonts w:ascii="Sylfaen" w:hAnsi="Sylfaen"/>
          <w:sz w:val="24"/>
          <w:szCs w:val="24"/>
          <w:lang w:val="ka-GE"/>
        </w:rPr>
        <w:t>239</w:t>
      </w:r>
      <w:r w:rsidR="002A7B27">
        <w:rPr>
          <w:rFonts w:ascii="Sylfaen" w:hAnsi="Sylfaen"/>
          <w:sz w:val="24"/>
          <w:szCs w:val="24"/>
          <w:lang w:val="ka-GE"/>
        </w:rPr>
        <w:t xml:space="preserve"> </w:t>
      </w:r>
      <w:r w:rsidR="007C44FF">
        <w:rPr>
          <w:rFonts w:ascii="Sylfaen" w:hAnsi="Sylfaen"/>
          <w:sz w:val="24"/>
          <w:szCs w:val="24"/>
          <w:lang w:val="ka-GE"/>
        </w:rPr>
        <w:t>144</w:t>
      </w:r>
      <w:r w:rsidR="002A7B27">
        <w:rPr>
          <w:rFonts w:ascii="Sylfaen" w:hAnsi="Sylfaen"/>
          <w:sz w:val="24"/>
          <w:szCs w:val="24"/>
          <w:lang w:val="ka-GE"/>
        </w:rPr>
        <w:t xml:space="preserve"> </w:t>
      </w:r>
      <w:r w:rsidR="00D807ED">
        <w:rPr>
          <w:rFonts w:ascii="Sylfaen" w:hAnsi="Sylfaen"/>
          <w:sz w:val="24"/>
          <w:szCs w:val="24"/>
          <w:lang w:val="ka-GE"/>
        </w:rPr>
        <w:t>9</w:t>
      </w:r>
      <w:r w:rsidR="007C44FF">
        <w:rPr>
          <w:rFonts w:ascii="Sylfaen" w:hAnsi="Sylfaen"/>
          <w:sz w:val="24"/>
          <w:szCs w:val="24"/>
          <w:lang w:val="ka-GE"/>
        </w:rPr>
        <w:t>87</w:t>
      </w:r>
      <w:r>
        <w:rPr>
          <w:rFonts w:ascii="Sylfaen" w:hAnsi="Sylfaen"/>
          <w:sz w:val="24"/>
          <w:szCs w:val="24"/>
          <w:lang w:val="ka-GE"/>
        </w:rPr>
        <w:t xml:space="preserve">, მისამართი: </w:t>
      </w:r>
      <w:r w:rsidR="007C44FF">
        <w:rPr>
          <w:rFonts w:ascii="Sylfaen" w:hAnsi="Sylfaen"/>
          <w:sz w:val="24"/>
          <w:szCs w:val="24"/>
          <w:lang w:val="ka-GE"/>
        </w:rPr>
        <w:t>ლაგოდეხი, 26 მაისის ქ. 25</w:t>
      </w:r>
      <w:r w:rsidR="00DE5D85">
        <w:rPr>
          <w:rFonts w:ascii="Sylfaen" w:hAnsi="Sylfaen"/>
          <w:sz w:val="24"/>
          <w:szCs w:val="24"/>
          <w:lang w:val="ka-GE"/>
        </w:rPr>
        <w:t xml:space="preserve"> </w:t>
      </w:r>
      <w:r>
        <w:rPr>
          <w:rFonts w:ascii="Sylfaen" w:hAnsi="Sylfaen"/>
          <w:sz w:val="24"/>
          <w:szCs w:val="24"/>
          <w:lang w:val="ka-GE"/>
        </w:rPr>
        <w:t xml:space="preserve">  (შემდგომში „</w:t>
      </w:r>
      <w:r w:rsidR="000F18ED">
        <w:rPr>
          <w:rFonts w:ascii="Sylfaen" w:hAnsi="Sylfaen"/>
          <w:sz w:val="24"/>
          <w:szCs w:val="24"/>
          <w:lang w:val="ka-GE"/>
        </w:rPr>
        <w:t>მერია</w:t>
      </w:r>
      <w:r>
        <w:rPr>
          <w:rFonts w:ascii="Sylfaen" w:hAnsi="Sylfaen"/>
          <w:sz w:val="24"/>
          <w:szCs w:val="24"/>
          <w:lang w:val="ka-GE"/>
        </w:rPr>
        <w:t>“)</w:t>
      </w:r>
    </w:p>
    <w:p w14:paraId="3AC1EEC7" w14:textId="64B2E179" w:rsidR="00D64589" w:rsidRPr="00134D07" w:rsidRDefault="00FF0149" w:rsidP="00200890">
      <w:pPr>
        <w:jc w:val="both"/>
        <w:rPr>
          <w:rFonts w:ascii="Sylfaen" w:hAnsi="Sylfaen"/>
          <w:sz w:val="24"/>
          <w:szCs w:val="24"/>
          <w:lang w:val="ka-GE"/>
        </w:rPr>
      </w:pPr>
      <w:r>
        <w:rPr>
          <w:rFonts w:ascii="Sylfaen" w:hAnsi="Sylfaen"/>
          <w:sz w:val="24"/>
          <w:szCs w:val="24"/>
          <w:lang w:val="ka-GE"/>
        </w:rPr>
        <w:t>მეორეს მხრივ: საქართველოს წითელი ჯვრის საზოგადოება</w:t>
      </w:r>
      <w:r w:rsidR="00E608B9">
        <w:rPr>
          <w:rFonts w:ascii="Sylfaen" w:hAnsi="Sylfaen"/>
          <w:sz w:val="24"/>
          <w:szCs w:val="24"/>
          <w:lang w:val="ka-GE"/>
        </w:rPr>
        <w:t>,</w:t>
      </w:r>
      <w:r>
        <w:rPr>
          <w:rFonts w:ascii="Sylfaen" w:hAnsi="Sylfaen"/>
          <w:sz w:val="24"/>
          <w:szCs w:val="24"/>
          <w:lang w:val="ka-GE"/>
        </w:rPr>
        <w:t xml:space="preserve"> საიდენტიფიკაციო კოდი 202</w:t>
      </w:r>
      <w:r w:rsidR="00263462">
        <w:rPr>
          <w:rFonts w:ascii="Sylfaen" w:hAnsi="Sylfaen"/>
          <w:sz w:val="24"/>
          <w:szCs w:val="24"/>
          <w:lang w:val="ka-GE"/>
        </w:rPr>
        <w:t xml:space="preserve"> </w:t>
      </w:r>
      <w:r>
        <w:rPr>
          <w:rFonts w:ascii="Sylfaen" w:hAnsi="Sylfaen"/>
          <w:sz w:val="24"/>
          <w:szCs w:val="24"/>
          <w:lang w:val="ka-GE"/>
        </w:rPr>
        <w:t>051</w:t>
      </w:r>
      <w:r w:rsidR="00263462">
        <w:rPr>
          <w:rFonts w:ascii="Sylfaen" w:hAnsi="Sylfaen"/>
          <w:sz w:val="24"/>
          <w:szCs w:val="24"/>
          <w:lang w:val="ka-GE"/>
        </w:rPr>
        <w:t xml:space="preserve"> </w:t>
      </w:r>
      <w:r>
        <w:rPr>
          <w:rFonts w:ascii="Sylfaen" w:hAnsi="Sylfaen"/>
          <w:sz w:val="24"/>
          <w:szCs w:val="24"/>
          <w:lang w:val="ka-GE"/>
        </w:rPr>
        <w:t>536</w:t>
      </w:r>
      <w:r w:rsidR="00713C30">
        <w:rPr>
          <w:rFonts w:ascii="Sylfaen" w:hAnsi="Sylfaen"/>
          <w:sz w:val="24"/>
          <w:szCs w:val="24"/>
          <w:lang w:val="ka-GE"/>
        </w:rPr>
        <w:t>,</w:t>
      </w:r>
      <w:r>
        <w:rPr>
          <w:rFonts w:ascii="Sylfaen" w:hAnsi="Sylfaen"/>
          <w:sz w:val="24"/>
          <w:szCs w:val="24"/>
          <w:lang w:val="ka-GE"/>
        </w:rPr>
        <w:t xml:space="preserve"> წარმოდგენილი მისი გენერალური მდივნის </w:t>
      </w:r>
      <w:r w:rsidR="00200890">
        <w:rPr>
          <w:rFonts w:ascii="Sylfaen" w:hAnsi="Sylfaen"/>
          <w:sz w:val="24"/>
          <w:szCs w:val="24"/>
          <w:lang w:val="ka-GE"/>
        </w:rPr>
        <w:t>ნინო ოსეფაიშვილის</w:t>
      </w:r>
      <w:r>
        <w:rPr>
          <w:rFonts w:ascii="Sylfaen" w:hAnsi="Sylfaen"/>
          <w:sz w:val="24"/>
          <w:szCs w:val="24"/>
          <w:lang w:val="ka-GE"/>
        </w:rPr>
        <w:t xml:space="preserve"> სახით (შემდგომში „საზოგადოება“),</w:t>
      </w:r>
      <w:r w:rsidR="00997C21">
        <w:rPr>
          <w:rFonts w:ascii="Sylfaen" w:hAnsi="Sylfaen"/>
          <w:sz w:val="24"/>
          <w:szCs w:val="24"/>
        </w:rPr>
        <w:t xml:space="preserve"> </w:t>
      </w:r>
      <w:r>
        <w:rPr>
          <w:rFonts w:ascii="Sylfaen" w:hAnsi="Sylfaen"/>
          <w:sz w:val="24"/>
          <w:szCs w:val="24"/>
          <w:lang w:val="ka-GE"/>
        </w:rPr>
        <w:t>ვდებთ წინამდებარე ხელშეკრულებას შემდეგზე:</w:t>
      </w:r>
    </w:p>
    <w:p w14:paraId="3CF20A61" w14:textId="77777777" w:rsidR="00FF0149" w:rsidRPr="00F56D18" w:rsidRDefault="00FF0149" w:rsidP="000213D3">
      <w:pPr>
        <w:jc w:val="center"/>
        <w:rPr>
          <w:rFonts w:ascii="Sylfaen" w:hAnsi="Sylfaen"/>
          <w:b/>
          <w:sz w:val="24"/>
          <w:szCs w:val="24"/>
          <w:lang w:val="ka-GE"/>
        </w:rPr>
      </w:pPr>
      <w:r w:rsidRPr="00F56D18">
        <w:rPr>
          <w:rFonts w:ascii="Sylfaen" w:hAnsi="Sylfaen"/>
          <w:b/>
          <w:sz w:val="24"/>
          <w:szCs w:val="24"/>
          <w:lang w:val="ka-GE"/>
        </w:rPr>
        <w:t>2.ხელშეკრულების საგანი</w:t>
      </w:r>
    </w:p>
    <w:p w14:paraId="2C850D05" w14:textId="77777777" w:rsidR="00FF0149" w:rsidRDefault="00FF0149" w:rsidP="00FF0149">
      <w:pPr>
        <w:rPr>
          <w:rFonts w:ascii="Sylfaen" w:hAnsi="Sylfaen"/>
          <w:sz w:val="24"/>
          <w:szCs w:val="24"/>
          <w:lang w:val="ka-GE"/>
        </w:rPr>
      </w:pPr>
      <w:r>
        <w:rPr>
          <w:rFonts w:ascii="Sylfaen" w:hAnsi="Sylfaen"/>
          <w:sz w:val="24"/>
          <w:szCs w:val="24"/>
          <w:lang w:val="ka-GE"/>
        </w:rPr>
        <w:t>2.1 ხელშეკრულების საგანს წარმოადგენს:</w:t>
      </w:r>
    </w:p>
    <w:p w14:paraId="0751543C" w14:textId="17DF1C15" w:rsidR="00FF0149" w:rsidRDefault="00FF0149" w:rsidP="00B87BF1">
      <w:pPr>
        <w:jc w:val="both"/>
        <w:rPr>
          <w:rFonts w:ascii="Sylfaen" w:hAnsi="Sylfaen"/>
          <w:sz w:val="24"/>
          <w:szCs w:val="24"/>
          <w:lang w:val="ka-GE"/>
        </w:rPr>
      </w:pPr>
      <w:r>
        <w:rPr>
          <w:rFonts w:ascii="Sylfaen" w:hAnsi="Sylfaen"/>
          <w:sz w:val="24"/>
          <w:szCs w:val="24"/>
          <w:lang w:val="ka-GE"/>
        </w:rPr>
        <w:t xml:space="preserve">2.1.1  ერთობლივი  პროექტის „შემდგომში პროექტი“ განხორციელების მიზნით დანართი 1–ით გათვალისწინებული საქმიანობების განხორციელება და მათ განსახორციელებლად </w:t>
      </w:r>
      <w:r w:rsidR="00166C4A">
        <w:rPr>
          <w:rFonts w:ascii="Sylfaen" w:hAnsi="Sylfaen"/>
          <w:sz w:val="24"/>
          <w:szCs w:val="24"/>
          <w:lang w:val="ka-GE"/>
        </w:rPr>
        <w:t xml:space="preserve">დანართი 2-ით გათვალისწინებული </w:t>
      </w:r>
      <w:r>
        <w:rPr>
          <w:rFonts w:ascii="Sylfaen" w:hAnsi="Sylfaen"/>
          <w:sz w:val="24"/>
          <w:szCs w:val="24"/>
          <w:lang w:val="ka-GE"/>
        </w:rPr>
        <w:t>შესაბა</w:t>
      </w:r>
      <w:r w:rsidR="00D61822">
        <w:rPr>
          <w:rFonts w:ascii="Sylfaen" w:hAnsi="Sylfaen"/>
          <w:sz w:val="24"/>
          <w:szCs w:val="24"/>
          <w:lang w:val="ka-GE"/>
        </w:rPr>
        <w:t>მ</w:t>
      </w:r>
      <w:r>
        <w:rPr>
          <w:rFonts w:ascii="Sylfaen" w:hAnsi="Sylfaen"/>
          <w:sz w:val="24"/>
          <w:szCs w:val="24"/>
          <w:lang w:val="ka-GE"/>
        </w:rPr>
        <w:t>ისი თ</w:t>
      </w:r>
      <w:r w:rsidR="00AA6F8F">
        <w:rPr>
          <w:rFonts w:ascii="Sylfaen" w:hAnsi="Sylfaen"/>
          <w:sz w:val="24"/>
          <w:szCs w:val="24"/>
          <w:lang w:val="ka-GE"/>
        </w:rPr>
        <w:t>ა</w:t>
      </w:r>
      <w:r>
        <w:rPr>
          <w:rFonts w:ascii="Sylfaen" w:hAnsi="Sylfaen"/>
          <w:sz w:val="24"/>
          <w:szCs w:val="24"/>
          <w:lang w:val="ka-GE"/>
        </w:rPr>
        <w:t>ნხების გამოყოფა</w:t>
      </w:r>
      <w:r w:rsidR="00166C4A">
        <w:rPr>
          <w:rFonts w:ascii="Sylfaen" w:hAnsi="Sylfaen"/>
          <w:sz w:val="24"/>
          <w:szCs w:val="24"/>
          <w:lang w:val="ka-GE"/>
        </w:rPr>
        <w:t>.</w:t>
      </w:r>
    </w:p>
    <w:p w14:paraId="561925FC" w14:textId="77777777" w:rsidR="000F5B0D" w:rsidRDefault="00980107" w:rsidP="00713C30">
      <w:pPr>
        <w:jc w:val="both"/>
        <w:rPr>
          <w:rFonts w:ascii="Sylfaen" w:hAnsi="Sylfaen"/>
          <w:sz w:val="24"/>
          <w:szCs w:val="24"/>
          <w:lang w:val="ka-GE"/>
        </w:rPr>
      </w:pPr>
      <w:r>
        <w:rPr>
          <w:rFonts w:ascii="Sylfaen" w:hAnsi="Sylfaen"/>
          <w:sz w:val="24"/>
          <w:szCs w:val="24"/>
          <w:lang w:val="ka-GE"/>
        </w:rPr>
        <w:t>2.1.2</w:t>
      </w:r>
      <w:r w:rsidR="00FF0149">
        <w:rPr>
          <w:rFonts w:ascii="Sylfaen" w:hAnsi="Sylfaen"/>
          <w:sz w:val="24"/>
          <w:szCs w:val="24"/>
          <w:lang w:val="ka-GE"/>
        </w:rPr>
        <w:t xml:space="preserve"> წინამდებარე ხელშეკრულების 2.1.1 პუნქტში მოხსენებული დანართი </w:t>
      </w:r>
      <w:r w:rsidR="000F5B0D">
        <w:rPr>
          <w:rFonts w:ascii="Sylfaen" w:hAnsi="Sylfaen"/>
          <w:sz w:val="24"/>
          <w:szCs w:val="24"/>
          <w:lang w:val="ka-GE"/>
        </w:rPr>
        <w:t>2</w:t>
      </w:r>
      <w:r w:rsidR="00FF0149">
        <w:rPr>
          <w:rFonts w:ascii="Sylfaen" w:hAnsi="Sylfaen"/>
          <w:sz w:val="24"/>
          <w:szCs w:val="24"/>
          <w:lang w:val="ka-GE"/>
        </w:rPr>
        <w:t xml:space="preserve">–ით გათვალისწინებული თანხის მოძიებასა და გამოყოფაზე სრულად პასუხისმგებელია </w:t>
      </w:r>
      <w:r w:rsidR="00EC0043">
        <w:rPr>
          <w:rFonts w:ascii="Sylfaen" w:hAnsi="Sylfaen"/>
          <w:sz w:val="24"/>
          <w:szCs w:val="24"/>
          <w:lang w:val="ka-GE"/>
        </w:rPr>
        <w:t>მერია</w:t>
      </w:r>
      <w:r w:rsidR="000F5B0D">
        <w:rPr>
          <w:rFonts w:ascii="Sylfaen" w:hAnsi="Sylfaen"/>
          <w:sz w:val="24"/>
          <w:szCs w:val="24"/>
          <w:lang w:val="ka-GE"/>
        </w:rPr>
        <w:t>.</w:t>
      </w:r>
    </w:p>
    <w:p w14:paraId="1DD32A7D" w14:textId="311ACBA7" w:rsidR="000F5B0D" w:rsidRDefault="00980107" w:rsidP="00735983">
      <w:pPr>
        <w:jc w:val="both"/>
        <w:rPr>
          <w:rFonts w:ascii="Sylfaen" w:hAnsi="Sylfaen"/>
          <w:sz w:val="24"/>
          <w:szCs w:val="24"/>
          <w:lang w:val="ka-GE"/>
        </w:rPr>
      </w:pPr>
      <w:r>
        <w:rPr>
          <w:rFonts w:ascii="Sylfaen" w:hAnsi="Sylfaen"/>
          <w:sz w:val="24"/>
          <w:szCs w:val="24"/>
          <w:lang w:val="ka-GE"/>
        </w:rPr>
        <w:t>2.1.3</w:t>
      </w:r>
      <w:r w:rsidR="000F5B0D">
        <w:rPr>
          <w:rFonts w:ascii="Sylfaen" w:hAnsi="Sylfaen"/>
          <w:sz w:val="24"/>
          <w:szCs w:val="24"/>
          <w:lang w:val="ka-GE"/>
        </w:rPr>
        <w:t xml:space="preserve">  დანართი 2-ით გათვალისწინებული </w:t>
      </w:r>
      <w:r w:rsidR="00FF0149">
        <w:rPr>
          <w:rFonts w:ascii="Sylfaen" w:hAnsi="Sylfaen"/>
          <w:sz w:val="24"/>
          <w:szCs w:val="24"/>
          <w:lang w:val="ka-GE"/>
        </w:rPr>
        <w:t xml:space="preserve">თანხის საერთო ოდენობა შეადგენს </w:t>
      </w:r>
      <w:r w:rsidR="00FB6F11">
        <w:rPr>
          <w:rFonts w:ascii="Sylfaen" w:hAnsi="Sylfaen"/>
          <w:sz w:val="24"/>
          <w:szCs w:val="24"/>
          <w:lang w:val="ka-GE"/>
        </w:rPr>
        <w:t xml:space="preserve">          </w:t>
      </w:r>
      <w:r w:rsidR="00F56924">
        <w:rPr>
          <w:rFonts w:ascii="Sylfaen" w:hAnsi="Sylfaen"/>
          <w:sz w:val="24"/>
          <w:szCs w:val="24"/>
          <w:lang w:val="ka-GE"/>
        </w:rPr>
        <w:t>86 388</w:t>
      </w:r>
      <w:r w:rsidR="00735983" w:rsidRPr="00A84D07">
        <w:rPr>
          <w:rFonts w:ascii="Sylfaen" w:hAnsi="Sylfaen"/>
          <w:sz w:val="24"/>
          <w:szCs w:val="24"/>
        </w:rPr>
        <w:t>-</w:t>
      </w:r>
      <w:r w:rsidR="00F56924">
        <w:rPr>
          <w:rFonts w:ascii="Sylfaen" w:hAnsi="Sylfaen"/>
          <w:sz w:val="24"/>
          <w:szCs w:val="24"/>
          <w:lang w:val="ka-GE"/>
        </w:rPr>
        <w:t>96</w:t>
      </w:r>
      <w:r w:rsidR="00735983" w:rsidRPr="00A84D07">
        <w:rPr>
          <w:rFonts w:ascii="Sylfaen" w:hAnsi="Sylfaen"/>
          <w:sz w:val="24"/>
          <w:szCs w:val="24"/>
        </w:rPr>
        <w:t xml:space="preserve"> (</w:t>
      </w:r>
      <w:r w:rsidR="00F56924">
        <w:rPr>
          <w:rFonts w:ascii="Sylfaen" w:hAnsi="Sylfaen"/>
          <w:sz w:val="24"/>
          <w:szCs w:val="24"/>
          <w:lang w:val="ka-GE"/>
        </w:rPr>
        <w:t>ოთხმოცდაექვსიათას სამას ოთხმოცდარვა</w:t>
      </w:r>
      <w:r w:rsidR="004E4689">
        <w:rPr>
          <w:rFonts w:ascii="Sylfaen" w:hAnsi="Sylfaen"/>
          <w:sz w:val="24"/>
          <w:szCs w:val="24"/>
          <w:lang w:val="ka-GE"/>
        </w:rPr>
        <w:t xml:space="preserve"> </w:t>
      </w:r>
      <w:r w:rsidR="000F5B0D" w:rsidRPr="00A84D07">
        <w:rPr>
          <w:rFonts w:ascii="Sylfaen" w:hAnsi="Sylfaen"/>
          <w:sz w:val="24"/>
          <w:szCs w:val="24"/>
          <w:lang w:val="ka-GE"/>
        </w:rPr>
        <w:t xml:space="preserve">ლარი და </w:t>
      </w:r>
      <w:r w:rsidR="00F56924">
        <w:rPr>
          <w:rFonts w:ascii="Sylfaen" w:hAnsi="Sylfaen"/>
          <w:sz w:val="24"/>
          <w:szCs w:val="24"/>
          <w:lang w:val="ka-GE"/>
        </w:rPr>
        <w:t>96</w:t>
      </w:r>
      <w:r w:rsidR="000F5B0D" w:rsidRPr="00A84D07">
        <w:rPr>
          <w:rFonts w:ascii="Sylfaen" w:hAnsi="Sylfaen"/>
          <w:sz w:val="24"/>
          <w:szCs w:val="24"/>
          <w:lang w:val="ka-GE"/>
        </w:rPr>
        <w:t xml:space="preserve"> თეთრი)</w:t>
      </w:r>
      <w:r w:rsidR="00FF0149" w:rsidRPr="00A84D07">
        <w:rPr>
          <w:rFonts w:ascii="Sylfaen" w:hAnsi="Sylfaen"/>
          <w:sz w:val="24"/>
          <w:szCs w:val="24"/>
          <w:lang w:val="ka-GE"/>
        </w:rPr>
        <w:t xml:space="preserve"> ლარს</w:t>
      </w:r>
      <w:r w:rsidR="000F5B0D" w:rsidRPr="00A84D07">
        <w:rPr>
          <w:rFonts w:ascii="Sylfaen" w:hAnsi="Sylfaen"/>
          <w:sz w:val="24"/>
          <w:szCs w:val="24"/>
          <w:lang w:val="ka-GE"/>
        </w:rPr>
        <w:t>.</w:t>
      </w:r>
    </w:p>
    <w:p w14:paraId="6F39CA29" w14:textId="650ADEF3" w:rsidR="00B773ED" w:rsidRPr="002666F5" w:rsidRDefault="00B87BF1" w:rsidP="00F56D18">
      <w:pPr>
        <w:jc w:val="both"/>
        <w:rPr>
          <w:rFonts w:ascii="Sylfaen" w:hAnsi="Sylfaen"/>
          <w:b/>
          <w:bCs/>
          <w:sz w:val="24"/>
          <w:szCs w:val="24"/>
          <w:lang w:val="ka-GE"/>
        </w:rPr>
      </w:pPr>
      <w:r>
        <w:rPr>
          <w:rFonts w:ascii="Sylfaen" w:hAnsi="Sylfaen"/>
          <w:sz w:val="24"/>
          <w:szCs w:val="24"/>
          <w:lang w:val="ka-GE"/>
        </w:rPr>
        <w:t xml:space="preserve">2.1.4 </w:t>
      </w:r>
      <w:r w:rsidR="003449EC">
        <w:rPr>
          <w:rFonts w:ascii="Sylfaen" w:hAnsi="Sylfaen"/>
          <w:sz w:val="24"/>
          <w:szCs w:val="24"/>
          <w:lang w:val="ka-GE"/>
        </w:rPr>
        <w:t>წინამდებარე ხელშეკრულების საფუძველზე მერიის მხრიდან თანხა ყოველ კონკრეტულ შემთხვევაში ყოველი თვის დასაწყისში წინასწარ, საქმიანობების განხორციელებამდე, ირიცხება საქართველოს წითელი ჯვრის საზოგადოების ქვემოთ მითითებულ საბანკო ანგარიშზე:</w:t>
      </w:r>
      <w:r w:rsidR="00F56D18">
        <w:rPr>
          <w:rFonts w:ascii="Sylfaen" w:hAnsi="Sylfaen"/>
          <w:sz w:val="24"/>
          <w:szCs w:val="24"/>
          <w:lang w:val="ka-GE"/>
        </w:rPr>
        <w:t xml:space="preserve"> </w:t>
      </w:r>
      <w:r w:rsidRPr="00AB08EE">
        <w:rPr>
          <w:rFonts w:ascii="Sylfaen" w:hAnsi="Sylfaen"/>
          <w:b/>
          <w:bCs/>
          <w:sz w:val="24"/>
          <w:szCs w:val="24"/>
          <w:lang w:val="ka-GE"/>
        </w:rPr>
        <w:t>სს „საქართველოს ბანკი“</w:t>
      </w:r>
      <w:r w:rsidR="00F56D18">
        <w:rPr>
          <w:rFonts w:ascii="Sylfaen" w:hAnsi="Sylfaen"/>
          <w:b/>
          <w:bCs/>
          <w:sz w:val="24"/>
          <w:szCs w:val="24"/>
          <w:lang w:val="ka-GE"/>
        </w:rPr>
        <w:t xml:space="preserve"> </w:t>
      </w:r>
      <w:r w:rsidRPr="00AB08EE">
        <w:rPr>
          <w:rFonts w:ascii="Sylfaen" w:hAnsi="Sylfaen"/>
          <w:b/>
          <w:bCs/>
          <w:sz w:val="24"/>
          <w:szCs w:val="24"/>
          <w:lang w:val="ka-GE"/>
        </w:rPr>
        <w:t xml:space="preserve">ბანკის კოდი: </w:t>
      </w:r>
      <w:r w:rsidRPr="00AB08EE">
        <w:rPr>
          <w:rFonts w:ascii="Sylfaen" w:hAnsi="Sylfaen"/>
          <w:b/>
          <w:bCs/>
          <w:sz w:val="24"/>
          <w:szCs w:val="24"/>
        </w:rPr>
        <w:t>BAGAGE22</w:t>
      </w:r>
      <w:r w:rsidR="00F56D18">
        <w:rPr>
          <w:rFonts w:ascii="Sylfaen" w:hAnsi="Sylfaen"/>
          <w:b/>
          <w:bCs/>
          <w:sz w:val="24"/>
          <w:szCs w:val="24"/>
          <w:lang w:val="ka-GE"/>
        </w:rPr>
        <w:t xml:space="preserve">, </w:t>
      </w:r>
      <w:r w:rsidRPr="00AB08EE">
        <w:rPr>
          <w:rFonts w:ascii="Sylfaen" w:hAnsi="Sylfaen"/>
          <w:b/>
          <w:bCs/>
          <w:sz w:val="24"/>
          <w:szCs w:val="24"/>
          <w:lang w:val="ka-GE"/>
        </w:rPr>
        <w:t>ა/ნ</w:t>
      </w:r>
      <w:r>
        <w:rPr>
          <w:rFonts w:ascii="Sylfaen" w:hAnsi="Sylfaen"/>
          <w:b/>
          <w:bCs/>
          <w:sz w:val="24"/>
          <w:szCs w:val="24"/>
        </w:rPr>
        <w:t>: GE</w:t>
      </w:r>
      <w:r>
        <w:rPr>
          <w:rFonts w:ascii="Sylfaen" w:hAnsi="Sylfaen"/>
          <w:b/>
          <w:bCs/>
          <w:sz w:val="24"/>
          <w:szCs w:val="24"/>
          <w:lang w:val="ka-GE"/>
        </w:rPr>
        <w:t>37</w:t>
      </w:r>
      <w:r w:rsidRPr="00AB08EE">
        <w:rPr>
          <w:rFonts w:ascii="Sylfaen" w:hAnsi="Sylfaen"/>
          <w:b/>
          <w:bCs/>
          <w:sz w:val="24"/>
          <w:szCs w:val="24"/>
        </w:rPr>
        <w:t>BG0000000</w:t>
      </w:r>
      <w:r>
        <w:rPr>
          <w:rFonts w:ascii="Sylfaen" w:hAnsi="Sylfaen"/>
          <w:b/>
          <w:bCs/>
          <w:sz w:val="24"/>
          <w:szCs w:val="24"/>
          <w:lang w:val="ka-GE"/>
        </w:rPr>
        <w:t>683916104</w:t>
      </w:r>
    </w:p>
    <w:p w14:paraId="6E2736B0" w14:textId="77777777" w:rsidR="004A7168" w:rsidRPr="00F56D18" w:rsidRDefault="000F5B0D" w:rsidP="009E55AC">
      <w:pPr>
        <w:jc w:val="center"/>
        <w:rPr>
          <w:rFonts w:ascii="Sylfaen" w:hAnsi="Sylfaen"/>
          <w:b/>
          <w:sz w:val="24"/>
          <w:szCs w:val="24"/>
          <w:lang w:val="ka-GE"/>
        </w:rPr>
      </w:pPr>
      <w:r w:rsidRPr="00F56D18">
        <w:rPr>
          <w:rFonts w:ascii="Sylfaen" w:hAnsi="Sylfaen"/>
          <w:b/>
          <w:sz w:val="24"/>
          <w:szCs w:val="24"/>
          <w:lang w:val="ka-GE"/>
        </w:rPr>
        <w:t>3</w:t>
      </w:r>
      <w:r w:rsidR="004A7168" w:rsidRPr="00F56D18">
        <w:rPr>
          <w:rFonts w:ascii="Sylfaen" w:hAnsi="Sylfaen"/>
          <w:b/>
          <w:sz w:val="24"/>
          <w:szCs w:val="24"/>
          <w:lang w:val="ka-GE"/>
        </w:rPr>
        <w:t>.მხარეთა უფლება–მოვალეობანი</w:t>
      </w:r>
    </w:p>
    <w:p w14:paraId="7169F6DE" w14:textId="77777777" w:rsidR="004A7168" w:rsidRDefault="005D44D6" w:rsidP="00FF0149">
      <w:pPr>
        <w:rPr>
          <w:rFonts w:ascii="Sylfaen" w:hAnsi="Sylfaen"/>
          <w:sz w:val="24"/>
          <w:szCs w:val="24"/>
          <w:lang w:val="ka-GE"/>
        </w:rPr>
      </w:pPr>
      <w:r>
        <w:rPr>
          <w:rFonts w:ascii="Sylfaen" w:hAnsi="Sylfaen"/>
          <w:sz w:val="24"/>
          <w:szCs w:val="24"/>
          <w:lang w:val="ka-GE"/>
        </w:rPr>
        <w:t>3</w:t>
      </w:r>
      <w:r w:rsidR="004A7168">
        <w:rPr>
          <w:rFonts w:ascii="Sylfaen" w:hAnsi="Sylfaen"/>
          <w:sz w:val="24"/>
          <w:szCs w:val="24"/>
          <w:lang w:val="ka-GE"/>
        </w:rPr>
        <w:t>.1 მხარეები უფლებამოსილნი არიან:</w:t>
      </w:r>
    </w:p>
    <w:p w14:paraId="0930A973" w14:textId="77777777" w:rsidR="004A7168" w:rsidRDefault="004A7168" w:rsidP="00713C30">
      <w:pPr>
        <w:jc w:val="both"/>
        <w:rPr>
          <w:rFonts w:ascii="Sylfaen" w:hAnsi="Sylfaen"/>
          <w:sz w:val="24"/>
          <w:szCs w:val="24"/>
          <w:lang w:val="ka-GE"/>
        </w:rPr>
      </w:pPr>
      <w:r>
        <w:rPr>
          <w:rFonts w:ascii="Sylfaen" w:hAnsi="Sylfaen"/>
          <w:sz w:val="24"/>
          <w:szCs w:val="24"/>
          <w:lang w:val="ka-GE"/>
        </w:rPr>
        <w:t>ა) მოითხოვონ ხელშეკრულებით ნაკისრი ვალდებულებების სრულად და ჯეროვნად შესრულება.</w:t>
      </w:r>
    </w:p>
    <w:p w14:paraId="2AE14B90" w14:textId="320B28E6" w:rsidR="004A7168" w:rsidRDefault="004A7168" w:rsidP="00713C30">
      <w:pPr>
        <w:jc w:val="both"/>
        <w:rPr>
          <w:rFonts w:ascii="Sylfaen" w:hAnsi="Sylfaen"/>
          <w:sz w:val="24"/>
          <w:szCs w:val="24"/>
          <w:lang w:val="ka-GE"/>
        </w:rPr>
      </w:pPr>
      <w:r>
        <w:rPr>
          <w:rFonts w:ascii="Sylfaen" w:hAnsi="Sylfaen"/>
          <w:sz w:val="24"/>
          <w:szCs w:val="24"/>
          <w:lang w:val="ka-GE"/>
        </w:rPr>
        <w:lastRenderedPageBreak/>
        <w:t>ბ)</w:t>
      </w:r>
      <w:r w:rsidR="00997C21">
        <w:rPr>
          <w:rFonts w:ascii="Sylfaen" w:hAnsi="Sylfaen"/>
          <w:sz w:val="24"/>
          <w:szCs w:val="24"/>
          <w:lang w:val="ka-GE"/>
        </w:rPr>
        <w:t xml:space="preserve"> </w:t>
      </w:r>
      <w:r>
        <w:rPr>
          <w:rFonts w:ascii="Sylfaen" w:hAnsi="Sylfaen"/>
          <w:sz w:val="24"/>
          <w:szCs w:val="24"/>
          <w:lang w:val="ka-GE"/>
        </w:rPr>
        <w:t>მონიტორინგი გაუწიონ წინამდებარე ხელშეკრულებით გათვალისწინებული თანხის ხარჯვას</w:t>
      </w:r>
      <w:r w:rsidR="00997C21">
        <w:rPr>
          <w:rFonts w:ascii="Sylfaen" w:hAnsi="Sylfaen"/>
          <w:sz w:val="24"/>
          <w:szCs w:val="24"/>
          <w:lang w:val="ka-GE"/>
        </w:rPr>
        <w:t xml:space="preserve"> და წარმოადგინოს საანგარიშწორებო დოკუმენტები.</w:t>
      </w:r>
    </w:p>
    <w:p w14:paraId="712CCCCE" w14:textId="18347B2C" w:rsidR="00997C21" w:rsidRPr="00F56D18" w:rsidRDefault="00997C21" w:rsidP="00713C30">
      <w:pPr>
        <w:jc w:val="both"/>
        <w:rPr>
          <w:rFonts w:ascii="Sylfaen" w:hAnsi="Sylfaen"/>
          <w:sz w:val="24"/>
          <w:szCs w:val="24"/>
        </w:rPr>
      </w:pPr>
      <w:r>
        <w:rPr>
          <w:rFonts w:ascii="Sylfaen" w:hAnsi="Sylfaen"/>
          <w:sz w:val="24"/>
          <w:szCs w:val="24"/>
          <w:lang w:val="ka-GE"/>
        </w:rPr>
        <w:t xml:space="preserve">გ) საზოგადოებამ, მერიას ყოველთვიურად წარუდგინოს ანგარიში, </w:t>
      </w:r>
      <w:r w:rsidRPr="00997C21">
        <w:rPr>
          <w:rFonts w:ascii="Sylfaen" w:hAnsi="Sylfaen"/>
          <w:sz w:val="24"/>
          <w:szCs w:val="24"/>
          <w:lang w:val="ka-GE"/>
        </w:rPr>
        <w:t>პროგრამის სამოქმედო გეგმ</w:t>
      </w:r>
      <w:r>
        <w:rPr>
          <w:rFonts w:ascii="Sylfaen" w:hAnsi="Sylfaen"/>
          <w:sz w:val="24"/>
          <w:szCs w:val="24"/>
          <w:lang w:val="ka-GE"/>
        </w:rPr>
        <w:t>ით</w:t>
      </w:r>
      <w:r w:rsidRPr="00997C21">
        <w:rPr>
          <w:rFonts w:ascii="Sylfaen" w:hAnsi="Sylfaen"/>
          <w:sz w:val="24"/>
          <w:szCs w:val="24"/>
          <w:lang w:val="ka-GE"/>
        </w:rPr>
        <w:t xml:space="preserve"> დასახული მიზნებისა და ამოცანების </w:t>
      </w:r>
      <w:r>
        <w:rPr>
          <w:rFonts w:ascii="Sylfaen" w:hAnsi="Sylfaen"/>
          <w:sz w:val="24"/>
          <w:szCs w:val="24"/>
          <w:lang w:val="ka-GE"/>
        </w:rPr>
        <w:t xml:space="preserve">შესრულების შესახებ.  </w:t>
      </w:r>
    </w:p>
    <w:p w14:paraId="201CA24A" w14:textId="6FDBF1D2" w:rsidR="004A7168" w:rsidRDefault="000F5B0D" w:rsidP="00713C30">
      <w:pPr>
        <w:jc w:val="both"/>
        <w:rPr>
          <w:rFonts w:ascii="Sylfaen" w:hAnsi="Sylfaen"/>
          <w:sz w:val="24"/>
          <w:szCs w:val="24"/>
          <w:lang w:val="ka-GE"/>
        </w:rPr>
      </w:pPr>
      <w:r>
        <w:rPr>
          <w:rFonts w:ascii="Sylfaen" w:hAnsi="Sylfaen"/>
          <w:sz w:val="24"/>
          <w:szCs w:val="24"/>
          <w:lang w:val="ka-GE"/>
        </w:rPr>
        <w:t>3</w:t>
      </w:r>
      <w:r w:rsidR="004A7168">
        <w:rPr>
          <w:rFonts w:ascii="Sylfaen" w:hAnsi="Sylfaen"/>
          <w:sz w:val="24"/>
          <w:szCs w:val="24"/>
          <w:lang w:val="ka-GE"/>
        </w:rPr>
        <w:t>.2</w:t>
      </w:r>
      <w:r w:rsidR="00F56D18">
        <w:rPr>
          <w:rFonts w:ascii="Sylfaen" w:hAnsi="Sylfaen"/>
          <w:sz w:val="24"/>
          <w:szCs w:val="24"/>
        </w:rPr>
        <w:t xml:space="preserve"> </w:t>
      </w:r>
      <w:r w:rsidR="004A7168">
        <w:rPr>
          <w:rFonts w:ascii="Sylfaen" w:hAnsi="Sylfaen"/>
          <w:sz w:val="24"/>
          <w:szCs w:val="24"/>
          <w:lang w:val="ka-GE"/>
        </w:rPr>
        <w:t>მხარეები ვალდებულები არიან:</w:t>
      </w:r>
    </w:p>
    <w:p w14:paraId="058AB599" w14:textId="77777777" w:rsidR="004A7168" w:rsidRDefault="004A7168" w:rsidP="00713C30">
      <w:pPr>
        <w:jc w:val="both"/>
        <w:rPr>
          <w:rFonts w:ascii="Sylfaen" w:hAnsi="Sylfaen"/>
          <w:sz w:val="24"/>
          <w:szCs w:val="24"/>
          <w:lang w:val="ka-GE"/>
        </w:rPr>
      </w:pPr>
      <w:r>
        <w:rPr>
          <w:rFonts w:ascii="Sylfaen" w:hAnsi="Sylfaen"/>
          <w:sz w:val="24"/>
          <w:szCs w:val="24"/>
          <w:lang w:val="ka-GE"/>
        </w:rPr>
        <w:t>ა)დროულად და წერილობით აცნობონ ერთმანეთს ხელშეკრულების პირობების შესრულებისას მოსალოდნელი შეფერხებების შესახებ.</w:t>
      </w:r>
    </w:p>
    <w:p w14:paraId="3565515A" w14:textId="77777777" w:rsidR="004A7168" w:rsidRDefault="004A7168" w:rsidP="00713C30">
      <w:pPr>
        <w:jc w:val="both"/>
        <w:rPr>
          <w:rFonts w:ascii="Sylfaen" w:hAnsi="Sylfaen"/>
          <w:sz w:val="24"/>
          <w:szCs w:val="24"/>
          <w:lang w:val="ka-GE"/>
        </w:rPr>
      </w:pPr>
      <w:r>
        <w:rPr>
          <w:rFonts w:ascii="Sylfaen" w:hAnsi="Sylfaen"/>
          <w:sz w:val="24"/>
          <w:szCs w:val="24"/>
          <w:lang w:val="ka-GE"/>
        </w:rPr>
        <w:t>ბ)ჯეროვნად დაიცვან წინამდებარე ხელშეკრულებით ნაკისრი ვალდებულებები.</w:t>
      </w:r>
    </w:p>
    <w:p w14:paraId="0AEEA7F7" w14:textId="77777777" w:rsidR="004A7168" w:rsidRDefault="004A7168" w:rsidP="000D72A1">
      <w:pPr>
        <w:jc w:val="both"/>
        <w:rPr>
          <w:rFonts w:ascii="Sylfaen" w:hAnsi="Sylfaen"/>
          <w:sz w:val="24"/>
          <w:szCs w:val="24"/>
          <w:lang w:val="ka-GE"/>
        </w:rPr>
      </w:pPr>
      <w:r>
        <w:rPr>
          <w:rFonts w:ascii="Sylfaen" w:hAnsi="Sylfaen"/>
          <w:sz w:val="24"/>
          <w:szCs w:val="24"/>
          <w:lang w:val="ka-GE"/>
        </w:rPr>
        <w:t>გ)არ დაუშვან დანართი</w:t>
      </w:r>
      <w:r w:rsidR="000D72A1">
        <w:rPr>
          <w:rFonts w:ascii="Sylfaen" w:hAnsi="Sylfaen"/>
          <w:sz w:val="24"/>
          <w:szCs w:val="24"/>
          <w:lang w:val="ka-GE"/>
        </w:rPr>
        <w:t xml:space="preserve"> </w:t>
      </w:r>
      <w:r>
        <w:rPr>
          <w:rFonts w:ascii="Sylfaen" w:hAnsi="Sylfaen"/>
          <w:sz w:val="24"/>
          <w:szCs w:val="24"/>
          <w:lang w:val="ka-GE"/>
        </w:rPr>
        <w:t xml:space="preserve">1–ით გათვალისწინებული საქმიანობათა ჩამონათვალის ან/და ამ საქმიანობებზე </w:t>
      </w:r>
      <w:r w:rsidR="000D72A1">
        <w:rPr>
          <w:rFonts w:ascii="Sylfaen" w:hAnsi="Sylfaen"/>
          <w:sz w:val="24"/>
          <w:szCs w:val="24"/>
          <w:lang w:val="ka-GE"/>
        </w:rPr>
        <w:t xml:space="preserve">დანართი 2-ით </w:t>
      </w:r>
      <w:r>
        <w:rPr>
          <w:rFonts w:ascii="Sylfaen" w:hAnsi="Sylfaen"/>
          <w:sz w:val="24"/>
          <w:szCs w:val="24"/>
          <w:lang w:val="ka-GE"/>
        </w:rPr>
        <w:t>გამოყოფილი თანხის  შეცვლა მხარეთა წერილობითი თანხმობის გარეშე.</w:t>
      </w:r>
    </w:p>
    <w:p w14:paraId="00AE600A" w14:textId="31467042" w:rsidR="005D44D6" w:rsidRDefault="005D44D6" w:rsidP="00D64589">
      <w:pPr>
        <w:jc w:val="both"/>
        <w:rPr>
          <w:rFonts w:ascii="Sylfaen" w:hAnsi="Sylfaen"/>
          <w:sz w:val="24"/>
          <w:szCs w:val="24"/>
          <w:lang w:val="ka-GE"/>
        </w:rPr>
      </w:pPr>
      <w:r>
        <w:rPr>
          <w:rFonts w:ascii="Sylfaen" w:hAnsi="Sylfaen"/>
          <w:sz w:val="24"/>
          <w:szCs w:val="24"/>
          <w:lang w:val="ka-GE"/>
        </w:rPr>
        <w:t xml:space="preserve">3.3 </w:t>
      </w:r>
      <w:r w:rsidR="00F56D18">
        <w:rPr>
          <w:rFonts w:ascii="Sylfaen" w:hAnsi="Sylfaen"/>
          <w:sz w:val="24"/>
          <w:szCs w:val="24"/>
          <w:lang w:val="ka-GE"/>
        </w:rPr>
        <w:t xml:space="preserve">ვინაიდან მომსახურების მიწოდება არ შეფერხებულა, </w:t>
      </w:r>
      <w:r w:rsidR="00C375DE">
        <w:rPr>
          <w:rFonts w:ascii="Sylfaen" w:hAnsi="Sylfaen"/>
          <w:sz w:val="24"/>
          <w:szCs w:val="24"/>
          <w:lang w:val="ka-GE"/>
        </w:rPr>
        <w:t xml:space="preserve">მერია </w:t>
      </w:r>
      <w:r w:rsidR="00F152F7">
        <w:rPr>
          <w:rFonts w:ascii="Sylfaen" w:hAnsi="Sylfaen"/>
          <w:sz w:val="24"/>
          <w:szCs w:val="24"/>
          <w:lang w:val="ka-GE"/>
        </w:rPr>
        <w:t xml:space="preserve">იღებს ვალდებულებას ხარჯები </w:t>
      </w:r>
      <w:r w:rsidR="00F56D18">
        <w:rPr>
          <w:rFonts w:ascii="Sylfaen" w:hAnsi="Sylfaen"/>
          <w:sz w:val="24"/>
          <w:szCs w:val="24"/>
          <w:lang w:val="ka-GE"/>
        </w:rPr>
        <w:t xml:space="preserve">აანაზღაუროს </w:t>
      </w:r>
      <w:r w:rsidR="00F152F7">
        <w:rPr>
          <w:rFonts w:ascii="Sylfaen" w:hAnsi="Sylfaen"/>
          <w:sz w:val="24"/>
          <w:szCs w:val="24"/>
          <w:lang w:val="ka-GE"/>
        </w:rPr>
        <w:t>20</w:t>
      </w:r>
      <w:r w:rsidR="00423438">
        <w:rPr>
          <w:rFonts w:ascii="Sylfaen" w:hAnsi="Sylfaen"/>
          <w:sz w:val="24"/>
          <w:szCs w:val="24"/>
        </w:rPr>
        <w:t>2</w:t>
      </w:r>
      <w:r w:rsidR="00B773ED">
        <w:rPr>
          <w:rFonts w:ascii="Sylfaen" w:hAnsi="Sylfaen"/>
          <w:sz w:val="24"/>
          <w:szCs w:val="24"/>
          <w:lang w:val="ka-GE"/>
        </w:rPr>
        <w:t>4</w:t>
      </w:r>
      <w:r w:rsidR="00F152F7">
        <w:rPr>
          <w:rFonts w:ascii="Sylfaen" w:hAnsi="Sylfaen"/>
          <w:sz w:val="24"/>
          <w:szCs w:val="24"/>
          <w:lang w:val="ka-GE"/>
        </w:rPr>
        <w:t xml:space="preserve"> წლის </w:t>
      </w:r>
      <w:r w:rsidR="00C375DE">
        <w:rPr>
          <w:rFonts w:ascii="Sylfaen" w:hAnsi="Sylfaen"/>
          <w:sz w:val="24"/>
          <w:szCs w:val="24"/>
          <w:lang w:val="ka-GE"/>
        </w:rPr>
        <w:t xml:space="preserve">1 </w:t>
      </w:r>
      <w:r w:rsidR="00F152F7">
        <w:rPr>
          <w:rFonts w:ascii="Sylfaen" w:hAnsi="Sylfaen"/>
          <w:sz w:val="24"/>
          <w:szCs w:val="24"/>
          <w:lang w:val="ka-GE"/>
        </w:rPr>
        <w:t>იანვრიდან.</w:t>
      </w:r>
    </w:p>
    <w:p w14:paraId="3CA700AD" w14:textId="77777777" w:rsidR="004A7168" w:rsidRPr="00F56D18" w:rsidRDefault="000F5B0D" w:rsidP="009E55AC">
      <w:pPr>
        <w:jc w:val="center"/>
        <w:rPr>
          <w:rFonts w:ascii="Sylfaen" w:hAnsi="Sylfaen"/>
          <w:b/>
          <w:sz w:val="24"/>
          <w:szCs w:val="24"/>
          <w:lang w:val="ka-GE"/>
        </w:rPr>
      </w:pPr>
      <w:r w:rsidRPr="00F56D18">
        <w:rPr>
          <w:rFonts w:ascii="Sylfaen" w:hAnsi="Sylfaen"/>
          <w:b/>
          <w:sz w:val="24"/>
          <w:szCs w:val="24"/>
          <w:lang w:val="ka-GE"/>
        </w:rPr>
        <w:t>4</w:t>
      </w:r>
      <w:r w:rsidR="004A7168" w:rsidRPr="00F56D18">
        <w:rPr>
          <w:rFonts w:ascii="Sylfaen" w:hAnsi="Sylfaen"/>
          <w:b/>
          <w:sz w:val="24"/>
          <w:szCs w:val="24"/>
          <w:lang w:val="ka-GE"/>
        </w:rPr>
        <w:t>.მონიტორინგის პირობები</w:t>
      </w:r>
    </w:p>
    <w:p w14:paraId="6DD1CAA8" w14:textId="77777777" w:rsidR="004A7168" w:rsidRPr="003434E7" w:rsidRDefault="000F5B0D" w:rsidP="00713C30">
      <w:pPr>
        <w:jc w:val="both"/>
        <w:rPr>
          <w:rFonts w:ascii="Sylfaen" w:hAnsi="Sylfaen"/>
          <w:sz w:val="24"/>
          <w:szCs w:val="24"/>
        </w:rPr>
      </w:pPr>
      <w:r>
        <w:rPr>
          <w:rFonts w:ascii="Sylfaen" w:hAnsi="Sylfaen"/>
          <w:sz w:val="24"/>
          <w:szCs w:val="24"/>
          <w:lang w:val="ka-GE"/>
        </w:rPr>
        <w:t>4</w:t>
      </w:r>
      <w:r w:rsidR="004A7168">
        <w:rPr>
          <w:rFonts w:ascii="Sylfaen" w:hAnsi="Sylfaen"/>
          <w:sz w:val="24"/>
          <w:szCs w:val="24"/>
          <w:lang w:val="ka-GE"/>
        </w:rPr>
        <w:t xml:space="preserve">.1 ხელშეკრულებით გათვლისწინებული პირობების შესრულებას მონიტორინგს უწევენ </w:t>
      </w:r>
      <w:r w:rsidR="00A54A7F">
        <w:rPr>
          <w:rFonts w:ascii="Sylfaen" w:hAnsi="Sylfaen"/>
          <w:sz w:val="24"/>
          <w:szCs w:val="24"/>
          <w:lang w:val="ka-GE"/>
        </w:rPr>
        <w:t>მერია</w:t>
      </w:r>
      <w:r w:rsidR="004A7168">
        <w:rPr>
          <w:rFonts w:ascii="Sylfaen" w:hAnsi="Sylfaen"/>
          <w:sz w:val="24"/>
          <w:szCs w:val="24"/>
          <w:lang w:val="ka-GE"/>
        </w:rPr>
        <w:t xml:space="preserve"> და საზოგადოება ერთობლივად</w:t>
      </w:r>
      <w:r w:rsidR="003434E7">
        <w:rPr>
          <w:rFonts w:ascii="Sylfaen" w:hAnsi="Sylfaen"/>
          <w:sz w:val="24"/>
          <w:szCs w:val="24"/>
        </w:rPr>
        <w:t>.</w:t>
      </w:r>
    </w:p>
    <w:p w14:paraId="24588439" w14:textId="2981D076" w:rsidR="002666F5" w:rsidRDefault="000F5B0D" w:rsidP="002666F5">
      <w:pPr>
        <w:jc w:val="both"/>
        <w:rPr>
          <w:rFonts w:ascii="Sylfaen" w:hAnsi="Sylfaen"/>
          <w:sz w:val="24"/>
          <w:szCs w:val="24"/>
          <w:lang w:val="ka-GE"/>
        </w:rPr>
      </w:pPr>
      <w:r>
        <w:rPr>
          <w:rFonts w:ascii="Sylfaen" w:hAnsi="Sylfaen"/>
          <w:sz w:val="24"/>
          <w:szCs w:val="24"/>
          <w:lang w:val="ka-GE"/>
        </w:rPr>
        <w:t>4</w:t>
      </w:r>
      <w:r w:rsidR="004A7168">
        <w:rPr>
          <w:rFonts w:ascii="Sylfaen" w:hAnsi="Sylfaen"/>
          <w:sz w:val="24"/>
          <w:szCs w:val="24"/>
          <w:lang w:val="ka-GE"/>
        </w:rPr>
        <w:t>.2</w:t>
      </w:r>
      <w:r w:rsidR="00BE3100">
        <w:rPr>
          <w:rFonts w:ascii="Sylfaen" w:hAnsi="Sylfaen"/>
          <w:sz w:val="24"/>
          <w:szCs w:val="24"/>
          <w:lang w:val="ka-GE"/>
        </w:rPr>
        <w:t xml:space="preserve"> </w:t>
      </w:r>
      <w:r w:rsidR="004A7168">
        <w:rPr>
          <w:rFonts w:ascii="Sylfaen" w:hAnsi="Sylfaen"/>
          <w:sz w:val="24"/>
          <w:szCs w:val="24"/>
          <w:lang w:val="ka-GE"/>
        </w:rPr>
        <w:t>მონიტორინგი გულისხმობს მხარეების უფლებას, შეამოწმონ ხელშეკრულების საგნით გათვალისწინებული ვალდებულებების მიმდინარეობა მხარეების მიერ სპეციალურად ამისათვის უფლებამოსილი წარმომადგენლის მეშვეობით</w:t>
      </w:r>
      <w:r w:rsidR="00F56D18">
        <w:rPr>
          <w:rFonts w:ascii="Sylfaen" w:hAnsi="Sylfaen"/>
          <w:sz w:val="24"/>
          <w:szCs w:val="24"/>
          <w:lang w:val="ka-GE"/>
        </w:rPr>
        <w:t xml:space="preserve">, მოითხოვონ საანგარიშწორებო და სხვა სახის დოკუმენტები, რაც დაკავშირებულია დანართი 1-ით გათვალისწინებულ საქმიანობის შესრულებასთან.  </w:t>
      </w:r>
    </w:p>
    <w:p w14:paraId="72D5357A" w14:textId="4A26EAF1" w:rsidR="004A7168" w:rsidRPr="00F56D18" w:rsidRDefault="000F5B0D" w:rsidP="009E55AC">
      <w:pPr>
        <w:jc w:val="center"/>
        <w:rPr>
          <w:rFonts w:ascii="Sylfaen" w:hAnsi="Sylfaen"/>
          <w:b/>
          <w:sz w:val="24"/>
          <w:szCs w:val="24"/>
          <w:lang w:val="ka-GE"/>
        </w:rPr>
      </w:pPr>
      <w:r w:rsidRPr="00F56D18">
        <w:rPr>
          <w:rFonts w:ascii="Sylfaen" w:hAnsi="Sylfaen"/>
          <w:b/>
          <w:sz w:val="24"/>
          <w:szCs w:val="24"/>
          <w:lang w:val="ka-GE"/>
        </w:rPr>
        <w:t>5</w:t>
      </w:r>
      <w:r w:rsidR="004A7168" w:rsidRPr="00F56D18">
        <w:rPr>
          <w:rFonts w:ascii="Sylfaen" w:hAnsi="Sylfaen"/>
          <w:b/>
          <w:sz w:val="24"/>
          <w:szCs w:val="24"/>
          <w:lang w:val="ka-GE"/>
        </w:rPr>
        <w:t>.ხელშეკრულებაში ცვლილებების შეტანა</w:t>
      </w:r>
    </w:p>
    <w:p w14:paraId="7871810D" w14:textId="77777777" w:rsidR="004A7168" w:rsidRDefault="000F5B0D" w:rsidP="00EB3FB5">
      <w:pPr>
        <w:jc w:val="both"/>
        <w:rPr>
          <w:rFonts w:ascii="Sylfaen" w:hAnsi="Sylfaen"/>
          <w:sz w:val="24"/>
          <w:szCs w:val="24"/>
          <w:lang w:val="ka-GE"/>
        </w:rPr>
      </w:pPr>
      <w:r>
        <w:rPr>
          <w:rFonts w:ascii="Sylfaen" w:hAnsi="Sylfaen"/>
          <w:sz w:val="24"/>
          <w:szCs w:val="24"/>
          <w:lang w:val="ka-GE"/>
        </w:rPr>
        <w:t>5</w:t>
      </w:r>
      <w:r w:rsidR="004A7168">
        <w:rPr>
          <w:rFonts w:ascii="Sylfaen" w:hAnsi="Sylfaen"/>
          <w:sz w:val="24"/>
          <w:szCs w:val="24"/>
          <w:lang w:val="ka-GE"/>
        </w:rPr>
        <w:t>.1</w:t>
      </w:r>
      <w:r w:rsidR="00BE3100">
        <w:rPr>
          <w:rFonts w:ascii="Sylfaen" w:hAnsi="Sylfaen"/>
          <w:sz w:val="24"/>
          <w:szCs w:val="24"/>
          <w:lang w:val="ka-GE"/>
        </w:rPr>
        <w:t xml:space="preserve"> </w:t>
      </w:r>
      <w:r w:rsidR="004A7168">
        <w:rPr>
          <w:rFonts w:ascii="Sylfaen" w:hAnsi="Sylfaen"/>
          <w:sz w:val="24"/>
          <w:szCs w:val="24"/>
          <w:lang w:val="ka-GE"/>
        </w:rPr>
        <w:t>ხელშეკრულების დამდებ არც ერთ მხარეს არ აქვს უფლება ცალმხრივად შეცვალოს ხელშეკრულების პირობები.</w:t>
      </w:r>
    </w:p>
    <w:p w14:paraId="3570DA1E" w14:textId="77777777" w:rsidR="004A7168" w:rsidRDefault="000F5B0D" w:rsidP="00EB3FB5">
      <w:pPr>
        <w:jc w:val="both"/>
        <w:rPr>
          <w:rFonts w:ascii="Sylfaen" w:hAnsi="Sylfaen"/>
          <w:sz w:val="24"/>
          <w:szCs w:val="24"/>
          <w:lang w:val="ka-GE"/>
        </w:rPr>
      </w:pPr>
      <w:r>
        <w:rPr>
          <w:rFonts w:ascii="Sylfaen" w:hAnsi="Sylfaen"/>
          <w:sz w:val="24"/>
          <w:szCs w:val="24"/>
          <w:lang w:val="ka-GE"/>
        </w:rPr>
        <w:t>5</w:t>
      </w:r>
      <w:r w:rsidR="004A7168">
        <w:rPr>
          <w:rFonts w:ascii="Sylfaen" w:hAnsi="Sylfaen"/>
          <w:sz w:val="24"/>
          <w:szCs w:val="24"/>
          <w:lang w:val="ka-GE"/>
        </w:rPr>
        <w:t>.2</w:t>
      </w:r>
      <w:r w:rsidR="00BE3100">
        <w:rPr>
          <w:rFonts w:ascii="Sylfaen" w:hAnsi="Sylfaen"/>
          <w:sz w:val="24"/>
          <w:szCs w:val="24"/>
          <w:lang w:val="ka-GE"/>
        </w:rPr>
        <w:t xml:space="preserve"> </w:t>
      </w:r>
      <w:r w:rsidR="004A7168">
        <w:rPr>
          <w:rFonts w:ascii="Sylfaen" w:hAnsi="Sylfaen"/>
          <w:sz w:val="24"/>
          <w:szCs w:val="24"/>
          <w:lang w:val="ka-GE"/>
        </w:rPr>
        <w:t xml:space="preserve">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w:t>
      </w:r>
      <w:r w:rsidR="00BA2E88">
        <w:rPr>
          <w:rFonts w:ascii="Sylfaen" w:hAnsi="Sylfaen"/>
          <w:sz w:val="24"/>
          <w:szCs w:val="24"/>
          <w:lang w:val="ka-GE"/>
        </w:rPr>
        <w:t>ვალდებულია წერილობით შეატყობინოს მეორე მხარეს შესაბამისი ინფორმაცია</w:t>
      </w:r>
      <w:r w:rsidR="007E269B">
        <w:rPr>
          <w:rFonts w:ascii="Sylfaen" w:hAnsi="Sylfaen"/>
          <w:sz w:val="24"/>
          <w:szCs w:val="24"/>
          <w:lang w:val="ka-GE"/>
        </w:rPr>
        <w:t>.</w:t>
      </w:r>
    </w:p>
    <w:p w14:paraId="456C7742" w14:textId="77777777" w:rsidR="00134D07" w:rsidRDefault="000F5B0D" w:rsidP="002666F5">
      <w:pPr>
        <w:jc w:val="both"/>
        <w:rPr>
          <w:rFonts w:ascii="Sylfaen" w:hAnsi="Sylfaen"/>
          <w:sz w:val="24"/>
          <w:szCs w:val="24"/>
          <w:lang w:val="ka-GE"/>
        </w:rPr>
      </w:pPr>
      <w:r>
        <w:rPr>
          <w:rFonts w:ascii="Sylfaen" w:hAnsi="Sylfaen"/>
          <w:sz w:val="24"/>
          <w:szCs w:val="24"/>
          <w:lang w:val="ka-GE"/>
        </w:rPr>
        <w:lastRenderedPageBreak/>
        <w:t>5</w:t>
      </w:r>
      <w:r w:rsidR="00BA2E88">
        <w:rPr>
          <w:rFonts w:ascii="Sylfaen" w:hAnsi="Sylfaen"/>
          <w:sz w:val="24"/>
          <w:szCs w:val="24"/>
          <w:lang w:val="ka-GE"/>
        </w:rPr>
        <w:t>.3</w:t>
      </w:r>
      <w:r w:rsidR="001267C0">
        <w:rPr>
          <w:rFonts w:ascii="Sylfaen" w:hAnsi="Sylfaen"/>
          <w:sz w:val="24"/>
          <w:szCs w:val="24"/>
          <w:lang w:val="ka-GE"/>
        </w:rPr>
        <w:t xml:space="preserve"> </w:t>
      </w:r>
      <w:r w:rsidR="00BA2E88">
        <w:rPr>
          <w:rFonts w:ascii="Sylfaen" w:hAnsi="Sylfaen"/>
          <w:sz w:val="24"/>
          <w:szCs w:val="24"/>
          <w:lang w:val="ka-GE"/>
        </w:rPr>
        <w:t>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p>
    <w:p w14:paraId="6D27E7F4" w14:textId="77777777" w:rsidR="00BA2E88" w:rsidRPr="00F56D18" w:rsidRDefault="000F5B0D" w:rsidP="009E55AC">
      <w:pPr>
        <w:jc w:val="center"/>
        <w:rPr>
          <w:rFonts w:ascii="Sylfaen" w:hAnsi="Sylfaen"/>
          <w:b/>
          <w:sz w:val="24"/>
          <w:szCs w:val="24"/>
          <w:lang w:val="ka-GE"/>
        </w:rPr>
      </w:pPr>
      <w:r w:rsidRPr="00F56D18">
        <w:rPr>
          <w:rFonts w:ascii="Sylfaen" w:hAnsi="Sylfaen"/>
          <w:b/>
          <w:sz w:val="24"/>
          <w:szCs w:val="24"/>
          <w:lang w:val="ka-GE"/>
        </w:rPr>
        <w:t>6</w:t>
      </w:r>
      <w:r w:rsidR="00BA2E88" w:rsidRPr="00F56D18">
        <w:rPr>
          <w:rFonts w:ascii="Sylfaen" w:hAnsi="Sylfaen"/>
          <w:b/>
          <w:sz w:val="24"/>
          <w:szCs w:val="24"/>
          <w:lang w:val="ka-GE"/>
        </w:rPr>
        <w:t>.უფლებების გადაცემა</w:t>
      </w:r>
    </w:p>
    <w:p w14:paraId="2EFA78B3" w14:textId="77777777" w:rsidR="002666F5" w:rsidRDefault="000F5B0D" w:rsidP="002666F5">
      <w:pPr>
        <w:jc w:val="both"/>
        <w:rPr>
          <w:rFonts w:ascii="Sylfaen" w:hAnsi="Sylfaen"/>
          <w:sz w:val="24"/>
          <w:szCs w:val="24"/>
          <w:lang w:val="ka-GE"/>
        </w:rPr>
      </w:pPr>
      <w:r>
        <w:rPr>
          <w:rFonts w:ascii="Sylfaen" w:hAnsi="Sylfaen"/>
          <w:sz w:val="24"/>
          <w:szCs w:val="24"/>
          <w:lang w:val="ka-GE"/>
        </w:rPr>
        <w:t>6</w:t>
      </w:r>
      <w:r w:rsidR="00BA2E88">
        <w:rPr>
          <w:rFonts w:ascii="Sylfaen" w:hAnsi="Sylfaen"/>
          <w:sz w:val="24"/>
          <w:szCs w:val="24"/>
          <w:lang w:val="ka-GE"/>
        </w:rPr>
        <w:t>.1</w:t>
      </w:r>
      <w:r w:rsidR="001267C0">
        <w:rPr>
          <w:rFonts w:ascii="Sylfaen" w:hAnsi="Sylfaen"/>
          <w:sz w:val="24"/>
          <w:szCs w:val="24"/>
          <w:lang w:val="ka-GE"/>
        </w:rPr>
        <w:t xml:space="preserve">  </w:t>
      </w:r>
      <w:r w:rsidR="00BA2E88">
        <w:rPr>
          <w:rFonts w:ascii="Sylfaen" w:hAnsi="Sylfaen"/>
          <w:sz w:val="24"/>
          <w:szCs w:val="24"/>
          <w:lang w:val="ka-GE"/>
        </w:rPr>
        <w:t xml:space="preserve">საზოგადოებას არა აქვს უფლება </w:t>
      </w:r>
      <w:r w:rsidR="007527D8">
        <w:rPr>
          <w:rFonts w:ascii="Sylfaen" w:hAnsi="Sylfaen"/>
          <w:sz w:val="24"/>
          <w:szCs w:val="24"/>
          <w:lang w:val="ka-GE"/>
        </w:rPr>
        <w:t>მერიის</w:t>
      </w:r>
      <w:r w:rsidR="00BA2E88">
        <w:rPr>
          <w:rFonts w:ascii="Sylfaen" w:hAnsi="Sylfaen"/>
          <w:sz w:val="24"/>
          <w:szCs w:val="24"/>
          <w:lang w:val="ka-GE"/>
        </w:rPr>
        <w:t xml:space="preserve"> წერილობითი თანხმობის გარეშე მთლიანად ან ნაწილობრივ გად</w:t>
      </w:r>
      <w:r w:rsidR="00EB0D2B">
        <w:rPr>
          <w:rFonts w:ascii="Sylfaen" w:hAnsi="Sylfaen"/>
          <w:sz w:val="24"/>
          <w:szCs w:val="24"/>
          <w:lang w:val="ka-GE"/>
        </w:rPr>
        <w:t>ა</w:t>
      </w:r>
      <w:r w:rsidR="00BA2E88">
        <w:rPr>
          <w:rFonts w:ascii="Sylfaen" w:hAnsi="Sylfaen"/>
          <w:sz w:val="24"/>
          <w:szCs w:val="24"/>
          <w:lang w:val="ka-GE"/>
        </w:rPr>
        <w:t>სცეს მესამე პირს ამ ხელშეკრულებით გათვალისწინებული უფლება მოვალეობანი.</w:t>
      </w:r>
    </w:p>
    <w:p w14:paraId="59F524A5" w14:textId="77777777" w:rsidR="00BA2E88" w:rsidRPr="00F56D18" w:rsidRDefault="000F5B0D" w:rsidP="009E55AC">
      <w:pPr>
        <w:jc w:val="center"/>
        <w:rPr>
          <w:rFonts w:ascii="Sylfaen" w:hAnsi="Sylfaen"/>
          <w:b/>
          <w:sz w:val="24"/>
          <w:szCs w:val="24"/>
          <w:lang w:val="ka-GE"/>
        </w:rPr>
      </w:pPr>
      <w:r w:rsidRPr="00F56D18">
        <w:rPr>
          <w:rFonts w:ascii="Sylfaen" w:hAnsi="Sylfaen"/>
          <w:b/>
          <w:sz w:val="24"/>
          <w:szCs w:val="24"/>
          <w:lang w:val="ka-GE"/>
        </w:rPr>
        <w:t>7</w:t>
      </w:r>
      <w:r w:rsidR="004550D5" w:rsidRPr="00F56D18">
        <w:rPr>
          <w:rFonts w:ascii="Sylfaen" w:hAnsi="Sylfaen"/>
          <w:b/>
          <w:sz w:val="24"/>
          <w:szCs w:val="24"/>
          <w:lang w:val="ka-GE"/>
        </w:rPr>
        <w:t xml:space="preserve">. </w:t>
      </w:r>
      <w:r w:rsidR="00BA2E88" w:rsidRPr="00F56D18">
        <w:rPr>
          <w:rFonts w:ascii="Sylfaen" w:hAnsi="Sylfaen"/>
          <w:b/>
          <w:sz w:val="24"/>
          <w:szCs w:val="24"/>
          <w:lang w:val="ka-GE"/>
        </w:rPr>
        <w:t>სუბ–კონტრაქტორები</w:t>
      </w:r>
    </w:p>
    <w:p w14:paraId="2C8BC1EF" w14:textId="77777777" w:rsidR="00BA2E88" w:rsidRDefault="000F5B0D" w:rsidP="006B6310">
      <w:pPr>
        <w:jc w:val="both"/>
        <w:rPr>
          <w:rFonts w:ascii="Sylfaen" w:hAnsi="Sylfaen"/>
          <w:sz w:val="24"/>
          <w:szCs w:val="24"/>
          <w:lang w:val="ka-GE"/>
        </w:rPr>
      </w:pPr>
      <w:r>
        <w:rPr>
          <w:rFonts w:ascii="Sylfaen" w:hAnsi="Sylfaen"/>
          <w:sz w:val="24"/>
          <w:szCs w:val="24"/>
          <w:lang w:val="ka-GE"/>
        </w:rPr>
        <w:t>7</w:t>
      </w:r>
      <w:r w:rsidR="00BA2E88">
        <w:rPr>
          <w:rFonts w:ascii="Sylfaen" w:hAnsi="Sylfaen"/>
          <w:sz w:val="24"/>
          <w:szCs w:val="24"/>
          <w:lang w:val="ka-GE"/>
        </w:rPr>
        <w:t>.1</w:t>
      </w:r>
      <w:r w:rsidR="004550D5">
        <w:rPr>
          <w:rFonts w:ascii="Sylfaen" w:hAnsi="Sylfaen"/>
          <w:sz w:val="24"/>
          <w:szCs w:val="24"/>
          <w:lang w:val="ka-GE"/>
        </w:rPr>
        <w:t xml:space="preserve">  </w:t>
      </w:r>
      <w:r w:rsidR="00BA2E88">
        <w:rPr>
          <w:rFonts w:ascii="Sylfaen" w:hAnsi="Sylfaen"/>
          <w:sz w:val="24"/>
          <w:szCs w:val="24"/>
          <w:lang w:val="ka-GE"/>
        </w:rPr>
        <w:t>იმ შემთხვევაში, თუ სუბ–კონტრაქტორის დადების ან</w:t>
      </w:r>
      <w:r w:rsidR="004550D5">
        <w:rPr>
          <w:rFonts w:ascii="Sylfaen" w:hAnsi="Sylfaen"/>
          <w:sz w:val="24"/>
          <w:szCs w:val="24"/>
          <w:lang w:val="ka-GE"/>
        </w:rPr>
        <w:t xml:space="preserve">  </w:t>
      </w:r>
      <w:r w:rsidR="00BA2E88">
        <w:rPr>
          <w:rFonts w:ascii="Sylfaen" w:hAnsi="Sylfaen"/>
          <w:sz w:val="24"/>
          <w:szCs w:val="24"/>
          <w:lang w:val="ka-GE"/>
        </w:rPr>
        <w:t xml:space="preserve">სუბ–კონტრაქტორის შეცვლის აუცილებლობა წარმოიშობა ხელშეკრულების შესრულების პროცესში, </w:t>
      </w:r>
      <w:r w:rsidR="004550D5">
        <w:rPr>
          <w:rFonts w:ascii="Sylfaen" w:hAnsi="Sylfaen"/>
          <w:sz w:val="24"/>
          <w:szCs w:val="24"/>
          <w:lang w:val="ka-GE"/>
        </w:rPr>
        <w:t>საზო</w:t>
      </w:r>
      <w:r w:rsidR="00BA2E88">
        <w:rPr>
          <w:rFonts w:ascii="Sylfaen" w:hAnsi="Sylfaen"/>
          <w:sz w:val="24"/>
          <w:szCs w:val="24"/>
          <w:lang w:val="ka-GE"/>
        </w:rPr>
        <w:t>გადოებამ</w:t>
      </w:r>
      <w:r w:rsidR="004550D5">
        <w:rPr>
          <w:rFonts w:ascii="Sylfaen" w:hAnsi="Sylfaen"/>
          <w:sz w:val="24"/>
          <w:szCs w:val="24"/>
          <w:lang w:val="ka-GE"/>
        </w:rPr>
        <w:t xml:space="preserve"> </w:t>
      </w:r>
      <w:r w:rsidR="00BA2E88">
        <w:rPr>
          <w:rFonts w:ascii="Sylfaen" w:hAnsi="Sylfaen"/>
          <w:sz w:val="24"/>
          <w:szCs w:val="24"/>
          <w:lang w:val="ka-GE"/>
        </w:rPr>
        <w:t xml:space="preserve"> წერილობით უნდა აცნობოს </w:t>
      </w:r>
      <w:r w:rsidR="00A4367D">
        <w:rPr>
          <w:rFonts w:ascii="Sylfaen" w:hAnsi="Sylfaen"/>
          <w:sz w:val="24"/>
          <w:szCs w:val="24"/>
          <w:lang w:val="ka-GE"/>
        </w:rPr>
        <w:t>მერიას</w:t>
      </w:r>
      <w:r w:rsidR="00BA2E88">
        <w:rPr>
          <w:rFonts w:ascii="Sylfaen" w:hAnsi="Sylfaen"/>
          <w:sz w:val="24"/>
          <w:szCs w:val="24"/>
          <w:lang w:val="ka-GE"/>
        </w:rPr>
        <w:t xml:space="preserve"> ზემოაღნიშნულის შესახებ და მიიღს მისგან წერილობითი თანხმობა.</w:t>
      </w:r>
    </w:p>
    <w:p w14:paraId="089BA832" w14:textId="77777777" w:rsidR="002666F5" w:rsidRDefault="000F5B0D" w:rsidP="002666F5">
      <w:pPr>
        <w:jc w:val="both"/>
        <w:rPr>
          <w:rFonts w:ascii="Sylfaen" w:hAnsi="Sylfaen"/>
          <w:sz w:val="24"/>
          <w:szCs w:val="24"/>
          <w:lang w:val="ka-GE"/>
        </w:rPr>
      </w:pPr>
      <w:r>
        <w:rPr>
          <w:rFonts w:ascii="Sylfaen" w:hAnsi="Sylfaen"/>
          <w:sz w:val="24"/>
          <w:szCs w:val="24"/>
          <w:lang w:val="ka-GE"/>
        </w:rPr>
        <w:t>7</w:t>
      </w:r>
      <w:r w:rsidR="00D7388F">
        <w:rPr>
          <w:rFonts w:ascii="Sylfaen" w:hAnsi="Sylfaen"/>
          <w:sz w:val="24"/>
          <w:szCs w:val="24"/>
          <w:lang w:val="ka-GE"/>
        </w:rPr>
        <w:t>.2</w:t>
      </w:r>
      <w:r w:rsidR="004550D5">
        <w:rPr>
          <w:rFonts w:ascii="Sylfaen" w:hAnsi="Sylfaen"/>
          <w:sz w:val="24"/>
          <w:szCs w:val="24"/>
          <w:lang w:val="ka-GE"/>
        </w:rPr>
        <w:t xml:space="preserve">  </w:t>
      </w:r>
      <w:r w:rsidR="00BA2E88">
        <w:rPr>
          <w:rFonts w:ascii="Sylfaen" w:hAnsi="Sylfaen"/>
          <w:sz w:val="24"/>
          <w:szCs w:val="24"/>
          <w:lang w:val="ka-GE"/>
        </w:rPr>
        <w:t>ამ ხელშეკრულების ფარგლებში დადებული არცერთი სუბ–კონტრაქტი არ ათავისუფლებს საზოგდოებას ხელშეკრულებით ნაკისრი ვალდებულებებისაგან.</w:t>
      </w:r>
    </w:p>
    <w:p w14:paraId="56904CBF" w14:textId="77777777" w:rsidR="002E3CCA" w:rsidRPr="00F56D18" w:rsidRDefault="002E3CCA" w:rsidP="002E3CCA">
      <w:pPr>
        <w:jc w:val="center"/>
        <w:rPr>
          <w:rFonts w:ascii="Sylfaen" w:hAnsi="Sylfaen"/>
          <w:b/>
          <w:sz w:val="24"/>
          <w:szCs w:val="24"/>
          <w:lang w:val="ka-GE"/>
        </w:rPr>
      </w:pPr>
      <w:r w:rsidRPr="00F56D18">
        <w:rPr>
          <w:rFonts w:ascii="Sylfaen" w:hAnsi="Sylfaen"/>
          <w:b/>
          <w:sz w:val="24"/>
          <w:szCs w:val="24"/>
          <w:lang w:val="ka-GE"/>
        </w:rPr>
        <w:t>8.ფორსმაჟორი</w:t>
      </w:r>
    </w:p>
    <w:p w14:paraId="78DD1945" w14:textId="77777777" w:rsidR="002E3CCA" w:rsidRDefault="002E3CCA" w:rsidP="002E3CCA">
      <w:pPr>
        <w:jc w:val="both"/>
        <w:rPr>
          <w:rFonts w:ascii="Sylfaen" w:hAnsi="Sylfaen"/>
          <w:sz w:val="24"/>
          <w:szCs w:val="24"/>
          <w:lang w:val="ka-GE"/>
        </w:rPr>
      </w:pPr>
      <w:r>
        <w:rPr>
          <w:rFonts w:ascii="Sylfaen" w:hAnsi="Sylfaen"/>
          <w:sz w:val="24"/>
          <w:szCs w:val="24"/>
          <w:lang w:val="ka-GE"/>
        </w:rPr>
        <w:t>8.1 ხელშეკრულების პირობების ან რომელიმე მათგანის მოქმედების შეჩერება, ხელშეკრულების პირობების შეუსრულებლობა ან დარღვევა ფორსმაჟორული გარემოებების არსებობისას არ გამოიწვევს საჯარიმო სანქციების გამოყენებას და მხარეთა მიერ ხელშეკრულებით გათვალისწინებული ვალდებულებების შესრულებას.</w:t>
      </w:r>
    </w:p>
    <w:p w14:paraId="551F5CC2" w14:textId="77777777" w:rsidR="002E3CCA" w:rsidRDefault="002E3CCA" w:rsidP="002E3CCA">
      <w:pPr>
        <w:jc w:val="both"/>
        <w:rPr>
          <w:rFonts w:ascii="Sylfaen" w:hAnsi="Sylfaen"/>
          <w:sz w:val="24"/>
          <w:szCs w:val="24"/>
          <w:lang w:val="ka-GE"/>
        </w:rPr>
      </w:pPr>
      <w:r>
        <w:rPr>
          <w:rFonts w:ascii="Sylfaen" w:hAnsi="Sylfaen"/>
          <w:sz w:val="24"/>
          <w:szCs w:val="24"/>
          <w:lang w:val="ka-GE"/>
        </w:rPr>
        <w:t>8.2  ამ მუხლის მიზნებისათვის „ფორს–მაჟორი“ ნიშნავს მხარეებისათვის გადაულახავ და მათი კონტროლისგან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რომლებსაც გააჩნია წინასწარ გაუთვალისიწინებელი ხასიათი. ასეთი გარემოება შეიძლება გამოწვეული იქნას ომით ან სტიქიური მოვლენებით, ეპიდემიით, კარანტინით და ემბარგოს დაწესებით, საბიუჯეტო ასიგნებების მკვეთრი შემცირებით და სხვა.</w:t>
      </w:r>
    </w:p>
    <w:p w14:paraId="2F365F83" w14:textId="77777777" w:rsidR="002666F5" w:rsidRDefault="002E3CCA" w:rsidP="002666F5">
      <w:pPr>
        <w:jc w:val="both"/>
        <w:rPr>
          <w:rFonts w:ascii="Sylfaen" w:hAnsi="Sylfaen"/>
          <w:sz w:val="24"/>
          <w:szCs w:val="24"/>
          <w:lang w:val="ka-GE"/>
        </w:rPr>
      </w:pPr>
      <w:r>
        <w:rPr>
          <w:rFonts w:ascii="Sylfaen" w:hAnsi="Sylfaen"/>
          <w:sz w:val="24"/>
          <w:szCs w:val="24"/>
          <w:lang w:val="ka-GE"/>
        </w:rPr>
        <w:t xml:space="preserve">8.3 ფორს–მაჟორული გარემოებების დადგომის შემთხვევაში  ხელშეკრულების დამდებმა მხარემ, რომლისთვისაც შეუძლებელი ხდება ნაკისრი ვალდებულებების შესრულება, დაუყოვნებლივ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მხარისგან წერილობით პასუხს, იგი თავისი შეხედულებისამებრ, მიზანშეწონილობისა და შესაძლებლობის </w:t>
      </w:r>
      <w:r>
        <w:rPr>
          <w:rFonts w:ascii="Sylfaen" w:hAnsi="Sylfaen"/>
          <w:sz w:val="24"/>
          <w:szCs w:val="24"/>
          <w:lang w:val="ka-GE"/>
        </w:rPr>
        <w:lastRenderedPageBreak/>
        <w:t>მიხედვით აგრძელებს ხელშეკრულებით ნაკისრი ვალდებულებების შესრულებას და გამონახავს ისეთი ალტერნატიული ხერხები, რომლებიც დამოუკიდებლები იქნებიან ფორს–მაჟორული გარემოებების ზეგავლენისგან.</w:t>
      </w:r>
    </w:p>
    <w:p w14:paraId="53FAE0AE" w14:textId="77777777" w:rsidR="00C53255" w:rsidRPr="00F56D18" w:rsidRDefault="000F5B0D" w:rsidP="00864FEB">
      <w:pPr>
        <w:jc w:val="center"/>
        <w:rPr>
          <w:rFonts w:ascii="Sylfaen" w:hAnsi="Sylfaen"/>
          <w:b/>
          <w:sz w:val="24"/>
          <w:szCs w:val="24"/>
          <w:lang w:val="ka-GE"/>
        </w:rPr>
      </w:pPr>
      <w:r w:rsidRPr="00F56D18">
        <w:rPr>
          <w:rFonts w:ascii="Sylfaen" w:hAnsi="Sylfaen"/>
          <w:b/>
          <w:sz w:val="24"/>
          <w:szCs w:val="24"/>
          <w:lang w:val="ka-GE"/>
        </w:rPr>
        <w:t>9</w:t>
      </w:r>
      <w:r w:rsidR="001A0781" w:rsidRPr="00F56D18">
        <w:rPr>
          <w:rFonts w:ascii="Sylfaen" w:hAnsi="Sylfaen"/>
          <w:b/>
          <w:sz w:val="24"/>
          <w:szCs w:val="24"/>
          <w:lang w:val="ka-GE"/>
        </w:rPr>
        <w:t>.დავების გადაწყვეტის წესი</w:t>
      </w:r>
    </w:p>
    <w:p w14:paraId="5A8A66F9" w14:textId="77777777" w:rsidR="001A0781" w:rsidRDefault="000F5B0D" w:rsidP="007C1CC6">
      <w:pPr>
        <w:jc w:val="both"/>
        <w:rPr>
          <w:rFonts w:ascii="Sylfaen" w:hAnsi="Sylfaen"/>
          <w:sz w:val="24"/>
          <w:szCs w:val="24"/>
          <w:lang w:val="ka-GE"/>
        </w:rPr>
      </w:pPr>
      <w:r>
        <w:rPr>
          <w:rFonts w:ascii="Sylfaen" w:hAnsi="Sylfaen"/>
          <w:sz w:val="24"/>
          <w:szCs w:val="24"/>
          <w:lang w:val="ka-GE"/>
        </w:rPr>
        <w:t>9</w:t>
      </w:r>
      <w:r w:rsidR="001A0781">
        <w:rPr>
          <w:rFonts w:ascii="Sylfaen" w:hAnsi="Sylfaen"/>
          <w:sz w:val="24"/>
          <w:szCs w:val="24"/>
          <w:lang w:val="ka-GE"/>
        </w:rPr>
        <w:t>.1</w:t>
      </w:r>
      <w:r w:rsidR="00BF4FC3">
        <w:rPr>
          <w:rFonts w:ascii="Sylfaen" w:hAnsi="Sylfaen"/>
          <w:sz w:val="24"/>
          <w:szCs w:val="24"/>
          <w:lang w:val="ka-GE"/>
        </w:rPr>
        <w:t xml:space="preserve"> </w:t>
      </w:r>
      <w:r w:rsidR="001A0781">
        <w:rPr>
          <w:rFonts w:ascii="Sylfaen" w:hAnsi="Sylfaen"/>
          <w:sz w:val="24"/>
          <w:szCs w:val="24"/>
          <w:lang w:val="ka-GE"/>
        </w:rPr>
        <w:t>ხელშეკრულების დამდები მხარეები თანხმდებიან მასზედ, რომ ყველა ღონეს იხმარენ, რათა პირდაპირი ოფიციალური მოლაპარაკების მეშვეობით შეთანხმებით მოაგვარონ</w:t>
      </w:r>
      <w:r w:rsidR="00BF4FC3">
        <w:rPr>
          <w:rFonts w:ascii="Sylfaen" w:hAnsi="Sylfaen"/>
          <w:sz w:val="24"/>
          <w:szCs w:val="24"/>
          <w:lang w:val="ka-GE"/>
        </w:rPr>
        <w:t xml:space="preserve"> </w:t>
      </w:r>
      <w:r w:rsidR="001A0781">
        <w:rPr>
          <w:rFonts w:ascii="Sylfaen" w:hAnsi="Sylfaen"/>
          <w:sz w:val="24"/>
          <w:szCs w:val="24"/>
          <w:lang w:val="ka-GE"/>
        </w:rPr>
        <w:t xml:space="preserve"> ნებისმიერი </w:t>
      </w:r>
      <w:r w:rsidR="000213D3">
        <w:rPr>
          <w:rFonts w:ascii="Sylfaen" w:hAnsi="Sylfaen"/>
          <w:sz w:val="24"/>
          <w:szCs w:val="24"/>
          <w:lang w:val="ka-GE"/>
        </w:rPr>
        <w:t>უთანხმოება და დავა, წარმოქმნილი მათ</w:t>
      </w:r>
      <w:r w:rsidR="00BF4FC3">
        <w:rPr>
          <w:rFonts w:ascii="Sylfaen" w:hAnsi="Sylfaen"/>
          <w:sz w:val="24"/>
          <w:szCs w:val="24"/>
          <w:lang w:val="ka-GE"/>
        </w:rPr>
        <w:t xml:space="preserve">   შორის</w:t>
      </w:r>
      <w:r w:rsidR="000213D3">
        <w:rPr>
          <w:rFonts w:ascii="Sylfaen" w:hAnsi="Sylfaen"/>
          <w:sz w:val="24"/>
          <w:szCs w:val="24"/>
          <w:lang w:val="ka-GE"/>
        </w:rPr>
        <w:t xml:space="preserve"> ხელშეკრულების ან მასთან დაკავშირებული საკითხების ირგვლივ.</w:t>
      </w:r>
    </w:p>
    <w:p w14:paraId="40CBC2C0" w14:textId="77777777" w:rsidR="00F56D18" w:rsidRDefault="000F5B0D" w:rsidP="00F56D18">
      <w:pPr>
        <w:jc w:val="both"/>
        <w:rPr>
          <w:rFonts w:ascii="Sylfaen" w:hAnsi="Sylfaen"/>
          <w:sz w:val="24"/>
          <w:szCs w:val="24"/>
          <w:lang w:val="ka-GE"/>
        </w:rPr>
      </w:pPr>
      <w:r>
        <w:rPr>
          <w:rFonts w:ascii="Sylfaen" w:hAnsi="Sylfaen"/>
          <w:sz w:val="24"/>
          <w:szCs w:val="24"/>
          <w:lang w:val="ka-GE"/>
        </w:rPr>
        <w:t>9</w:t>
      </w:r>
      <w:r w:rsidR="000213D3">
        <w:rPr>
          <w:rFonts w:ascii="Sylfaen" w:hAnsi="Sylfaen"/>
          <w:sz w:val="24"/>
          <w:szCs w:val="24"/>
          <w:lang w:val="ka-GE"/>
        </w:rPr>
        <w:t>.2</w:t>
      </w:r>
      <w:r w:rsidR="00BF4FC3">
        <w:rPr>
          <w:rFonts w:ascii="Sylfaen" w:hAnsi="Sylfaen"/>
          <w:sz w:val="24"/>
          <w:szCs w:val="24"/>
          <w:lang w:val="ka-GE"/>
        </w:rPr>
        <w:t xml:space="preserve"> </w:t>
      </w:r>
      <w:r w:rsidR="000213D3">
        <w:rPr>
          <w:rFonts w:ascii="Sylfaen" w:hAnsi="Sylfaen"/>
          <w:sz w:val="24"/>
          <w:szCs w:val="24"/>
          <w:lang w:val="ka-GE"/>
        </w:rPr>
        <w:t xml:space="preserve">თუ </w:t>
      </w:r>
      <w:r w:rsidR="00502AEF">
        <w:rPr>
          <w:rFonts w:ascii="Sylfaen" w:hAnsi="Sylfaen"/>
          <w:sz w:val="24"/>
          <w:szCs w:val="24"/>
          <w:lang w:val="ka-GE"/>
        </w:rPr>
        <w:t>მერია</w:t>
      </w:r>
      <w:r w:rsidR="000213D3">
        <w:rPr>
          <w:rFonts w:ascii="Sylfaen" w:hAnsi="Sylfaen"/>
          <w:sz w:val="24"/>
          <w:szCs w:val="24"/>
          <w:lang w:val="ka-GE"/>
        </w:rPr>
        <w:t xml:space="preserve"> და საზოგადოება ვერ </w:t>
      </w:r>
      <w:r w:rsidR="00864FEB">
        <w:rPr>
          <w:rFonts w:ascii="Sylfaen" w:hAnsi="Sylfaen"/>
          <w:sz w:val="24"/>
          <w:szCs w:val="24"/>
          <w:lang w:val="ka-GE"/>
        </w:rPr>
        <w:t>შე</w:t>
      </w:r>
      <w:r w:rsidR="000213D3">
        <w:rPr>
          <w:rFonts w:ascii="Sylfaen" w:hAnsi="Sylfaen"/>
          <w:sz w:val="24"/>
          <w:szCs w:val="24"/>
          <w:lang w:val="ka-GE"/>
        </w:rPr>
        <w:t>ძლებენ სადაო საკითხების შეთანხმებას, ნებისმიერ მხარეს დავის გადაწყვეტის მიზნით შეუძლია დადგენილი წესით მიმართოს საქართველოს სასამართლოს.</w:t>
      </w:r>
    </w:p>
    <w:p w14:paraId="502BC340" w14:textId="17C6CDA4" w:rsidR="000213D3" w:rsidRPr="00F56D18" w:rsidRDefault="000F5B0D" w:rsidP="00F56D18">
      <w:pPr>
        <w:jc w:val="center"/>
        <w:rPr>
          <w:rFonts w:ascii="Sylfaen" w:hAnsi="Sylfaen"/>
          <w:b/>
          <w:sz w:val="24"/>
          <w:szCs w:val="24"/>
          <w:lang w:val="ka-GE"/>
        </w:rPr>
      </w:pPr>
      <w:r w:rsidRPr="00F56D18">
        <w:rPr>
          <w:rFonts w:ascii="Sylfaen" w:hAnsi="Sylfaen"/>
          <w:b/>
          <w:sz w:val="24"/>
          <w:szCs w:val="24"/>
          <w:lang w:val="ka-GE"/>
        </w:rPr>
        <w:t>10</w:t>
      </w:r>
      <w:r w:rsidR="000213D3" w:rsidRPr="00F56D18">
        <w:rPr>
          <w:rFonts w:ascii="Sylfaen" w:hAnsi="Sylfaen"/>
          <w:b/>
          <w:sz w:val="24"/>
          <w:szCs w:val="24"/>
          <w:lang w:val="ka-GE"/>
        </w:rPr>
        <w:t>.სხვა პირო</w:t>
      </w:r>
      <w:r w:rsidR="00C53255" w:rsidRPr="00F56D18">
        <w:rPr>
          <w:rFonts w:ascii="Sylfaen" w:hAnsi="Sylfaen"/>
          <w:b/>
          <w:sz w:val="24"/>
          <w:szCs w:val="24"/>
          <w:lang w:val="ka-GE"/>
        </w:rPr>
        <w:t>ბ</w:t>
      </w:r>
      <w:r w:rsidR="000213D3" w:rsidRPr="00F56D18">
        <w:rPr>
          <w:rFonts w:ascii="Sylfaen" w:hAnsi="Sylfaen"/>
          <w:b/>
          <w:sz w:val="24"/>
          <w:szCs w:val="24"/>
          <w:lang w:val="ka-GE"/>
        </w:rPr>
        <w:t>ები</w:t>
      </w:r>
    </w:p>
    <w:p w14:paraId="39EE4B03" w14:textId="024AE421" w:rsidR="000213D3" w:rsidRPr="00B52860" w:rsidRDefault="000F5B0D" w:rsidP="007C1CC6">
      <w:pPr>
        <w:jc w:val="both"/>
        <w:rPr>
          <w:rFonts w:ascii="Sylfaen" w:hAnsi="Sylfaen"/>
          <w:sz w:val="24"/>
          <w:szCs w:val="24"/>
          <w:lang w:val="ka-GE"/>
        </w:rPr>
      </w:pPr>
      <w:r>
        <w:rPr>
          <w:rFonts w:ascii="Sylfaen" w:hAnsi="Sylfaen"/>
          <w:sz w:val="24"/>
          <w:szCs w:val="24"/>
          <w:lang w:val="ka-GE"/>
        </w:rPr>
        <w:t>10</w:t>
      </w:r>
      <w:r w:rsidR="000213D3">
        <w:rPr>
          <w:rFonts w:ascii="Sylfaen" w:hAnsi="Sylfaen"/>
          <w:sz w:val="24"/>
          <w:szCs w:val="24"/>
          <w:lang w:val="ka-GE"/>
        </w:rPr>
        <w:t>.1</w:t>
      </w:r>
      <w:r w:rsidR="00BF4FC3">
        <w:rPr>
          <w:rFonts w:ascii="Sylfaen" w:hAnsi="Sylfaen"/>
          <w:sz w:val="24"/>
          <w:szCs w:val="24"/>
          <w:lang w:val="ka-GE"/>
        </w:rPr>
        <w:t xml:space="preserve">  </w:t>
      </w:r>
      <w:r w:rsidR="000213D3">
        <w:rPr>
          <w:rFonts w:ascii="Sylfaen" w:hAnsi="Sylfaen"/>
          <w:sz w:val="24"/>
          <w:szCs w:val="24"/>
          <w:lang w:val="ka-GE"/>
        </w:rPr>
        <w:t>წი</w:t>
      </w:r>
      <w:r w:rsidR="00BF4FC3">
        <w:rPr>
          <w:rFonts w:ascii="Sylfaen" w:hAnsi="Sylfaen"/>
          <w:sz w:val="24"/>
          <w:szCs w:val="24"/>
          <w:lang w:val="ka-GE"/>
        </w:rPr>
        <w:t>ნა</w:t>
      </w:r>
      <w:r w:rsidR="000213D3">
        <w:rPr>
          <w:rFonts w:ascii="Sylfaen" w:hAnsi="Sylfaen"/>
          <w:sz w:val="24"/>
          <w:szCs w:val="24"/>
          <w:lang w:val="ka-GE"/>
        </w:rPr>
        <w:t>მდებარე ხე</w:t>
      </w:r>
      <w:r w:rsidR="00BF4FC3">
        <w:rPr>
          <w:rFonts w:ascii="Sylfaen" w:hAnsi="Sylfaen"/>
          <w:sz w:val="24"/>
          <w:szCs w:val="24"/>
          <w:lang w:val="ka-GE"/>
        </w:rPr>
        <w:t>ლ</w:t>
      </w:r>
      <w:r w:rsidR="000213D3">
        <w:rPr>
          <w:rFonts w:ascii="Sylfaen" w:hAnsi="Sylfaen"/>
          <w:sz w:val="24"/>
          <w:szCs w:val="24"/>
          <w:lang w:val="ka-GE"/>
        </w:rPr>
        <w:t>შეკრულება ძალაშია მხარეთა</w:t>
      </w:r>
      <w:r w:rsidR="00BF4FC3">
        <w:rPr>
          <w:rFonts w:ascii="Sylfaen" w:hAnsi="Sylfaen"/>
          <w:sz w:val="24"/>
          <w:szCs w:val="24"/>
          <w:lang w:val="ka-GE"/>
        </w:rPr>
        <w:t xml:space="preserve"> მიერ </w:t>
      </w:r>
      <w:r w:rsidR="000213D3">
        <w:rPr>
          <w:rFonts w:ascii="Sylfaen" w:hAnsi="Sylfaen"/>
          <w:sz w:val="24"/>
          <w:szCs w:val="24"/>
          <w:lang w:val="ka-GE"/>
        </w:rPr>
        <w:t xml:space="preserve"> ხელმოწერის დღიდან და მოქმედებს</w:t>
      </w:r>
      <w:r w:rsidR="00BF4FC3">
        <w:rPr>
          <w:rFonts w:ascii="Sylfaen" w:hAnsi="Sylfaen"/>
          <w:sz w:val="24"/>
          <w:szCs w:val="24"/>
          <w:lang w:val="ka-GE"/>
        </w:rPr>
        <w:t xml:space="preserve"> </w:t>
      </w:r>
      <w:r w:rsidR="000213D3">
        <w:rPr>
          <w:rFonts w:ascii="Sylfaen" w:hAnsi="Sylfaen"/>
          <w:sz w:val="24"/>
          <w:szCs w:val="24"/>
          <w:lang w:val="ka-GE"/>
        </w:rPr>
        <w:t xml:space="preserve"> </w:t>
      </w:r>
      <w:r w:rsidR="00C72298">
        <w:rPr>
          <w:rFonts w:ascii="Sylfaen" w:hAnsi="Sylfaen"/>
          <w:sz w:val="24"/>
          <w:szCs w:val="24"/>
        </w:rPr>
        <w:t>20</w:t>
      </w:r>
      <w:r w:rsidR="00662B00">
        <w:rPr>
          <w:rFonts w:ascii="Sylfaen" w:hAnsi="Sylfaen"/>
          <w:sz w:val="24"/>
          <w:szCs w:val="24"/>
        </w:rPr>
        <w:t>2</w:t>
      </w:r>
      <w:r w:rsidR="000F0578">
        <w:rPr>
          <w:rFonts w:ascii="Sylfaen" w:hAnsi="Sylfaen"/>
          <w:sz w:val="24"/>
          <w:szCs w:val="24"/>
          <w:lang w:val="ka-GE"/>
        </w:rPr>
        <w:t>4</w:t>
      </w:r>
      <w:r w:rsidR="00B52860">
        <w:rPr>
          <w:rFonts w:ascii="Sylfaen" w:hAnsi="Sylfaen"/>
          <w:sz w:val="24"/>
          <w:szCs w:val="24"/>
        </w:rPr>
        <w:t xml:space="preserve"> </w:t>
      </w:r>
      <w:r w:rsidR="00B52860">
        <w:rPr>
          <w:rFonts w:ascii="Sylfaen" w:hAnsi="Sylfaen"/>
          <w:sz w:val="24"/>
          <w:szCs w:val="24"/>
          <w:lang w:val="ka-GE"/>
        </w:rPr>
        <w:t>წლის 31 დეკემბრამდე.</w:t>
      </w:r>
    </w:p>
    <w:p w14:paraId="05C086FD" w14:textId="77777777" w:rsidR="000213D3" w:rsidRDefault="000F5B0D" w:rsidP="007C1CC6">
      <w:pPr>
        <w:jc w:val="both"/>
        <w:rPr>
          <w:rFonts w:ascii="Sylfaen" w:hAnsi="Sylfaen"/>
          <w:sz w:val="24"/>
          <w:szCs w:val="24"/>
          <w:lang w:val="ka-GE"/>
        </w:rPr>
      </w:pPr>
      <w:r>
        <w:rPr>
          <w:rFonts w:ascii="Sylfaen" w:hAnsi="Sylfaen"/>
          <w:sz w:val="24"/>
          <w:szCs w:val="24"/>
          <w:lang w:val="ka-GE"/>
        </w:rPr>
        <w:t>10</w:t>
      </w:r>
      <w:r w:rsidR="000213D3">
        <w:rPr>
          <w:rFonts w:ascii="Sylfaen" w:hAnsi="Sylfaen"/>
          <w:sz w:val="24"/>
          <w:szCs w:val="24"/>
          <w:lang w:val="ka-GE"/>
        </w:rPr>
        <w:t>.2</w:t>
      </w:r>
      <w:r w:rsidR="00BF4FC3">
        <w:rPr>
          <w:rFonts w:ascii="Sylfaen" w:hAnsi="Sylfaen"/>
          <w:sz w:val="24"/>
          <w:szCs w:val="24"/>
          <w:lang w:val="ka-GE"/>
        </w:rPr>
        <w:t xml:space="preserve">  </w:t>
      </w:r>
      <w:r w:rsidR="000213D3">
        <w:rPr>
          <w:rFonts w:ascii="Sylfaen" w:hAnsi="Sylfaen"/>
          <w:sz w:val="24"/>
          <w:szCs w:val="24"/>
          <w:lang w:val="ka-GE"/>
        </w:rPr>
        <w:t>ხელშეკრულება შედგენილი</w:t>
      </w:r>
      <w:r w:rsidR="00BF4FC3">
        <w:rPr>
          <w:rFonts w:ascii="Sylfaen" w:hAnsi="Sylfaen"/>
          <w:sz w:val="24"/>
          <w:szCs w:val="24"/>
          <w:lang w:val="ka-GE"/>
        </w:rPr>
        <w:t xml:space="preserve">ა  </w:t>
      </w:r>
      <w:r w:rsidR="000213D3">
        <w:rPr>
          <w:rFonts w:ascii="Sylfaen" w:hAnsi="Sylfaen"/>
          <w:sz w:val="24"/>
          <w:szCs w:val="24"/>
          <w:lang w:val="ka-GE"/>
        </w:rPr>
        <w:t xml:space="preserve"> ქართულ ენაზე 2 ეგზემპ</w:t>
      </w:r>
      <w:r w:rsidR="00BF4FC3">
        <w:rPr>
          <w:rFonts w:ascii="Sylfaen" w:hAnsi="Sylfaen"/>
          <w:sz w:val="24"/>
          <w:szCs w:val="24"/>
          <w:lang w:val="ka-GE"/>
        </w:rPr>
        <w:t>ლა</w:t>
      </w:r>
      <w:r w:rsidR="000213D3">
        <w:rPr>
          <w:rFonts w:ascii="Sylfaen" w:hAnsi="Sylfaen"/>
          <w:sz w:val="24"/>
          <w:szCs w:val="24"/>
          <w:lang w:val="ka-GE"/>
        </w:rPr>
        <w:t>რად და ორივეს აქვს თანაბარი იურიდიული ძალა.</w:t>
      </w:r>
    </w:p>
    <w:p w14:paraId="460743AB" w14:textId="77777777" w:rsidR="000213D3" w:rsidRDefault="000F5B0D" w:rsidP="007C1CC6">
      <w:pPr>
        <w:jc w:val="both"/>
        <w:rPr>
          <w:rFonts w:ascii="Sylfaen" w:hAnsi="Sylfaen"/>
          <w:sz w:val="24"/>
          <w:szCs w:val="24"/>
          <w:lang w:val="ka-GE"/>
        </w:rPr>
      </w:pPr>
      <w:r>
        <w:rPr>
          <w:rFonts w:ascii="Sylfaen" w:hAnsi="Sylfaen"/>
          <w:sz w:val="24"/>
          <w:szCs w:val="24"/>
          <w:lang w:val="ka-GE"/>
        </w:rPr>
        <w:t>10</w:t>
      </w:r>
      <w:r w:rsidR="000213D3">
        <w:rPr>
          <w:rFonts w:ascii="Sylfaen" w:hAnsi="Sylfaen"/>
          <w:sz w:val="24"/>
          <w:szCs w:val="24"/>
          <w:lang w:val="ka-GE"/>
        </w:rPr>
        <w:t>.3</w:t>
      </w:r>
      <w:r w:rsidR="00BF4FC3">
        <w:rPr>
          <w:rFonts w:ascii="Sylfaen" w:hAnsi="Sylfaen"/>
          <w:sz w:val="24"/>
          <w:szCs w:val="24"/>
          <w:lang w:val="ka-GE"/>
        </w:rPr>
        <w:t xml:space="preserve">  </w:t>
      </w:r>
      <w:r w:rsidR="000213D3">
        <w:rPr>
          <w:rFonts w:ascii="Sylfaen" w:hAnsi="Sylfaen"/>
          <w:sz w:val="24"/>
          <w:szCs w:val="24"/>
          <w:lang w:val="ka-GE"/>
        </w:rPr>
        <w:t>ხე</w:t>
      </w:r>
      <w:r w:rsidR="00BF4FC3">
        <w:rPr>
          <w:rFonts w:ascii="Sylfaen" w:hAnsi="Sylfaen"/>
          <w:sz w:val="24"/>
          <w:szCs w:val="24"/>
          <w:lang w:val="ka-GE"/>
        </w:rPr>
        <w:t>ლ</w:t>
      </w:r>
      <w:r w:rsidR="000213D3">
        <w:rPr>
          <w:rFonts w:ascii="Sylfaen" w:hAnsi="Sylfaen"/>
          <w:sz w:val="24"/>
          <w:szCs w:val="24"/>
          <w:lang w:val="ka-GE"/>
        </w:rPr>
        <w:t>შეკრულების დანართი</w:t>
      </w:r>
      <w:r w:rsidR="00864FEB">
        <w:rPr>
          <w:rFonts w:ascii="Sylfaen" w:hAnsi="Sylfaen"/>
          <w:sz w:val="24"/>
          <w:szCs w:val="24"/>
          <w:lang w:val="ka-GE"/>
        </w:rPr>
        <w:t xml:space="preserve"> </w:t>
      </w:r>
      <w:r w:rsidR="000213D3">
        <w:rPr>
          <w:rFonts w:ascii="Sylfaen" w:hAnsi="Sylfaen"/>
          <w:sz w:val="24"/>
          <w:szCs w:val="24"/>
          <w:lang w:val="ka-GE"/>
        </w:rPr>
        <w:t>1</w:t>
      </w:r>
      <w:r w:rsidR="00864FEB">
        <w:rPr>
          <w:rFonts w:ascii="Sylfaen" w:hAnsi="Sylfaen"/>
          <w:sz w:val="24"/>
          <w:szCs w:val="24"/>
          <w:lang w:val="ka-GE"/>
        </w:rPr>
        <w:t xml:space="preserve"> და დანართი 2</w:t>
      </w:r>
      <w:r w:rsidR="000213D3">
        <w:rPr>
          <w:rFonts w:ascii="Sylfaen" w:hAnsi="Sylfaen"/>
          <w:sz w:val="24"/>
          <w:szCs w:val="24"/>
          <w:lang w:val="ka-GE"/>
        </w:rPr>
        <w:t xml:space="preserve"> წარმოადგენს ამ ხელშეკრულების განუყოფელ ნაწილს და ძალაშია მასთან ერთად.</w:t>
      </w:r>
    </w:p>
    <w:p w14:paraId="1FBBD3F6" w14:textId="77777777" w:rsidR="000213D3" w:rsidRDefault="000F5B0D" w:rsidP="00134D07">
      <w:pPr>
        <w:jc w:val="both"/>
        <w:rPr>
          <w:rFonts w:ascii="Sylfaen" w:hAnsi="Sylfaen"/>
          <w:sz w:val="24"/>
          <w:szCs w:val="24"/>
          <w:lang w:val="ka-GE"/>
        </w:rPr>
      </w:pPr>
      <w:r>
        <w:rPr>
          <w:rFonts w:ascii="Sylfaen" w:hAnsi="Sylfaen"/>
          <w:sz w:val="24"/>
          <w:szCs w:val="24"/>
          <w:lang w:val="ka-GE"/>
        </w:rPr>
        <w:t>10</w:t>
      </w:r>
      <w:r w:rsidR="000213D3">
        <w:rPr>
          <w:rFonts w:ascii="Sylfaen" w:hAnsi="Sylfaen"/>
          <w:sz w:val="24"/>
          <w:szCs w:val="24"/>
          <w:lang w:val="ka-GE"/>
        </w:rPr>
        <w:t>.4</w:t>
      </w:r>
      <w:r w:rsidR="00BF4FC3">
        <w:rPr>
          <w:rFonts w:ascii="Sylfaen" w:hAnsi="Sylfaen"/>
          <w:sz w:val="24"/>
          <w:szCs w:val="24"/>
          <w:lang w:val="ka-GE"/>
        </w:rPr>
        <w:t xml:space="preserve">  </w:t>
      </w:r>
      <w:r w:rsidR="000213D3">
        <w:rPr>
          <w:rFonts w:ascii="Sylfaen" w:hAnsi="Sylfaen"/>
          <w:sz w:val="24"/>
          <w:szCs w:val="24"/>
          <w:lang w:val="ka-GE"/>
        </w:rPr>
        <w:t>თუ</w:t>
      </w:r>
      <w:r w:rsidR="00BF4FC3">
        <w:rPr>
          <w:rFonts w:ascii="Sylfaen" w:hAnsi="Sylfaen"/>
          <w:sz w:val="24"/>
          <w:szCs w:val="24"/>
          <w:lang w:val="ka-GE"/>
        </w:rPr>
        <w:t xml:space="preserve"> </w:t>
      </w:r>
      <w:r w:rsidR="000213D3">
        <w:rPr>
          <w:rFonts w:ascii="Sylfaen" w:hAnsi="Sylfaen"/>
          <w:sz w:val="24"/>
          <w:szCs w:val="24"/>
          <w:lang w:val="ka-GE"/>
        </w:rPr>
        <w:t xml:space="preserve"> წინამდებარე</w:t>
      </w:r>
      <w:r w:rsidR="00BF4FC3">
        <w:rPr>
          <w:rFonts w:ascii="Sylfaen" w:hAnsi="Sylfaen"/>
          <w:sz w:val="24"/>
          <w:szCs w:val="24"/>
          <w:lang w:val="ka-GE"/>
        </w:rPr>
        <w:t xml:space="preserve"> </w:t>
      </w:r>
      <w:r w:rsidR="000213D3">
        <w:rPr>
          <w:rFonts w:ascii="Sylfaen" w:hAnsi="Sylfaen"/>
          <w:sz w:val="24"/>
          <w:szCs w:val="24"/>
          <w:lang w:val="ka-GE"/>
        </w:rPr>
        <w:t xml:space="preserve"> ხელშეკრულების</w:t>
      </w:r>
      <w:r w:rsidR="00BF4FC3">
        <w:rPr>
          <w:rFonts w:ascii="Sylfaen" w:hAnsi="Sylfaen"/>
          <w:sz w:val="24"/>
          <w:szCs w:val="24"/>
          <w:lang w:val="ka-GE"/>
        </w:rPr>
        <w:t xml:space="preserve"> </w:t>
      </w:r>
      <w:r w:rsidR="000213D3">
        <w:rPr>
          <w:rFonts w:ascii="Sylfaen" w:hAnsi="Sylfaen"/>
          <w:sz w:val="24"/>
          <w:szCs w:val="24"/>
          <w:lang w:val="ka-GE"/>
        </w:rPr>
        <w:t xml:space="preserve"> რაიმე პირობა გახდა</w:t>
      </w:r>
      <w:r w:rsidR="00BF4FC3">
        <w:rPr>
          <w:rFonts w:ascii="Sylfaen" w:hAnsi="Sylfaen"/>
          <w:sz w:val="24"/>
          <w:szCs w:val="24"/>
          <w:lang w:val="ka-GE"/>
        </w:rPr>
        <w:t xml:space="preserve"> </w:t>
      </w:r>
      <w:r w:rsidR="000213D3">
        <w:rPr>
          <w:rFonts w:ascii="Sylfaen" w:hAnsi="Sylfaen"/>
          <w:sz w:val="24"/>
          <w:szCs w:val="24"/>
          <w:lang w:val="ka-GE"/>
        </w:rPr>
        <w:t xml:space="preserve"> ბათილი, ეს ვერ მოახდენს გავლენას, მთელი ხელშეკრულების ან მისი ცალკეული პირობების ბათილობაზე, მათ იურიდიულ ძალასა და </w:t>
      </w:r>
      <w:r w:rsidR="00BF4FC3">
        <w:rPr>
          <w:rFonts w:ascii="Sylfaen" w:hAnsi="Sylfaen"/>
          <w:sz w:val="24"/>
          <w:szCs w:val="24"/>
          <w:lang w:val="ka-GE"/>
        </w:rPr>
        <w:t xml:space="preserve"> </w:t>
      </w:r>
      <w:r w:rsidR="000213D3">
        <w:rPr>
          <w:rFonts w:ascii="Sylfaen" w:hAnsi="Sylfaen"/>
          <w:sz w:val="24"/>
          <w:szCs w:val="24"/>
          <w:lang w:val="ka-GE"/>
        </w:rPr>
        <w:t xml:space="preserve">გამოყენებადობაზე. </w:t>
      </w:r>
    </w:p>
    <w:p w14:paraId="5A1BC7A6" w14:textId="77777777" w:rsidR="000213D3" w:rsidRPr="00F56D18" w:rsidRDefault="000F5B0D" w:rsidP="009E55AC">
      <w:pPr>
        <w:jc w:val="center"/>
        <w:rPr>
          <w:rFonts w:ascii="Sylfaen" w:hAnsi="Sylfaen"/>
          <w:b/>
          <w:sz w:val="24"/>
          <w:szCs w:val="24"/>
          <w:lang w:val="ka-GE"/>
        </w:rPr>
      </w:pPr>
      <w:bookmarkStart w:id="0" w:name="_GoBack"/>
      <w:r w:rsidRPr="00F56D18">
        <w:rPr>
          <w:rFonts w:ascii="Sylfaen" w:hAnsi="Sylfaen"/>
          <w:b/>
          <w:sz w:val="24"/>
          <w:szCs w:val="24"/>
          <w:lang w:val="ka-GE"/>
        </w:rPr>
        <w:t>11</w:t>
      </w:r>
      <w:r w:rsidR="000213D3" w:rsidRPr="00F56D18">
        <w:rPr>
          <w:rFonts w:ascii="Sylfaen" w:hAnsi="Sylfaen"/>
          <w:b/>
          <w:sz w:val="24"/>
          <w:szCs w:val="24"/>
          <w:lang w:val="ka-GE"/>
        </w:rPr>
        <w:t>.მხარეთა ხელმოწერა</w:t>
      </w:r>
    </w:p>
    <w:bookmarkEnd w:id="0"/>
    <w:p w14:paraId="76C70883" w14:textId="77777777" w:rsidR="000213D3" w:rsidRDefault="0086599C" w:rsidP="00FF0149">
      <w:pPr>
        <w:rPr>
          <w:rFonts w:ascii="Sylfaen" w:hAnsi="Sylfaen"/>
          <w:sz w:val="24"/>
          <w:szCs w:val="24"/>
          <w:lang w:val="ka-GE"/>
        </w:rPr>
      </w:pPr>
      <w:r>
        <w:rPr>
          <w:rFonts w:ascii="Sylfaen" w:hAnsi="Sylfaen"/>
          <w:sz w:val="24"/>
          <w:szCs w:val="24"/>
          <w:lang w:val="ka-GE"/>
        </w:rPr>
        <w:t>მუნიციპალიტეტი</w:t>
      </w:r>
      <w:r w:rsidR="000213D3">
        <w:rPr>
          <w:rFonts w:ascii="Sylfaen" w:hAnsi="Sylfaen"/>
          <w:sz w:val="24"/>
          <w:szCs w:val="24"/>
          <w:lang w:val="ka-GE"/>
        </w:rPr>
        <w:t xml:space="preserve">:                                                 </w:t>
      </w:r>
      <w:r w:rsidR="00476323">
        <w:rPr>
          <w:rFonts w:ascii="Sylfaen" w:hAnsi="Sylfaen"/>
          <w:sz w:val="24"/>
          <w:szCs w:val="24"/>
          <w:lang w:val="ka-GE"/>
        </w:rPr>
        <w:t xml:space="preserve">             </w:t>
      </w:r>
      <w:r w:rsidR="000213D3">
        <w:rPr>
          <w:rFonts w:ascii="Sylfaen" w:hAnsi="Sylfaen"/>
          <w:sz w:val="24"/>
          <w:szCs w:val="24"/>
          <w:lang w:val="ka-GE"/>
        </w:rPr>
        <w:t xml:space="preserve"> საზოგადოება:        </w:t>
      </w:r>
    </w:p>
    <w:p w14:paraId="4C9E884B" w14:textId="77777777" w:rsidR="000213D3" w:rsidRDefault="00297E79" w:rsidP="00FF0149">
      <w:pPr>
        <w:rPr>
          <w:rFonts w:ascii="Sylfaen" w:hAnsi="Sylfaen"/>
          <w:sz w:val="24"/>
          <w:szCs w:val="24"/>
          <w:lang w:val="ka-GE"/>
        </w:rPr>
      </w:pPr>
      <w:r>
        <w:rPr>
          <w:rFonts w:ascii="Sylfaen" w:hAnsi="Sylfaen"/>
          <w:sz w:val="24"/>
          <w:szCs w:val="24"/>
          <w:lang w:val="ka-GE"/>
        </w:rPr>
        <w:t>ლაგოდეხი</w:t>
      </w:r>
      <w:r w:rsidR="000213D3">
        <w:rPr>
          <w:rFonts w:ascii="Sylfaen" w:hAnsi="Sylfaen"/>
          <w:sz w:val="24"/>
          <w:szCs w:val="24"/>
          <w:lang w:val="ka-GE"/>
        </w:rPr>
        <w:t xml:space="preserve"> მუნიციპალიტეტის</w:t>
      </w:r>
      <w:r w:rsidR="009D6DE9">
        <w:rPr>
          <w:rFonts w:ascii="Sylfaen" w:hAnsi="Sylfaen"/>
          <w:sz w:val="24"/>
          <w:szCs w:val="24"/>
          <w:lang w:val="ka-GE"/>
        </w:rPr>
        <w:t xml:space="preserve">           </w:t>
      </w:r>
      <w:r w:rsidR="00BF4FC3">
        <w:rPr>
          <w:rFonts w:ascii="Sylfaen" w:hAnsi="Sylfaen"/>
          <w:sz w:val="24"/>
          <w:szCs w:val="24"/>
          <w:lang w:val="ka-GE"/>
        </w:rPr>
        <w:t xml:space="preserve"> </w:t>
      </w:r>
      <w:r w:rsidR="000213D3">
        <w:rPr>
          <w:rFonts w:ascii="Sylfaen" w:hAnsi="Sylfaen"/>
          <w:sz w:val="24"/>
          <w:szCs w:val="24"/>
          <w:lang w:val="ka-GE"/>
        </w:rPr>
        <w:t xml:space="preserve">  საქართველოს წითელი </w:t>
      </w:r>
      <w:r w:rsidR="00BF4FC3">
        <w:rPr>
          <w:rFonts w:ascii="Sylfaen" w:hAnsi="Sylfaen"/>
          <w:sz w:val="24"/>
          <w:szCs w:val="24"/>
          <w:lang w:val="ka-GE"/>
        </w:rPr>
        <w:t>ჯვრის</w:t>
      </w:r>
      <w:r w:rsidR="009D6DE9">
        <w:rPr>
          <w:rFonts w:ascii="Sylfaen" w:hAnsi="Sylfaen"/>
          <w:sz w:val="24"/>
          <w:szCs w:val="24"/>
          <w:lang w:val="ka-GE"/>
        </w:rPr>
        <w:t xml:space="preserve"> საზოგადოება </w:t>
      </w:r>
      <w:r w:rsidR="00BF4FC3">
        <w:rPr>
          <w:rFonts w:ascii="Sylfaen" w:hAnsi="Sylfaen"/>
          <w:sz w:val="24"/>
          <w:szCs w:val="24"/>
          <w:lang w:val="ka-GE"/>
        </w:rPr>
        <w:t xml:space="preserve"> </w:t>
      </w:r>
      <w:r w:rsidR="009D6DE9">
        <w:rPr>
          <w:rFonts w:ascii="Sylfaen" w:hAnsi="Sylfaen"/>
          <w:sz w:val="24"/>
          <w:szCs w:val="24"/>
          <w:lang w:val="ka-GE"/>
        </w:rPr>
        <w:t xml:space="preserve">                                                                                             </w:t>
      </w:r>
      <w:r w:rsidR="003E4231">
        <w:rPr>
          <w:rFonts w:ascii="Sylfaen" w:hAnsi="Sylfaen"/>
          <w:sz w:val="24"/>
          <w:szCs w:val="24"/>
          <w:lang w:val="ka-GE"/>
        </w:rPr>
        <w:t>მერი</w:t>
      </w:r>
      <w:r w:rsidR="00396C37">
        <w:rPr>
          <w:rFonts w:ascii="Sylfaen" w:hAnsi="Sylfaen"/>
          <w:sz w:val="24"/>
          <w:szCs w:val="24"/>
          <w:lang w:val="ka-GE"/>
        </w:rPr>
        <w:t xml:space="preserve"> </w:t>
      </w:r>
      <w:r w:rsidR="000213D3">
        <w:rPr>
          <w:rFonts w:ascii="Sylfaen" w:hAnsi="Sylfaen"/>
          <w:sz w:val="24"/>
          <w:szCs w:val="24"/>
          <w:lang w:val="ka-GE"/>
        </w:rPr>
        <w:t>:</w:t>
      </w:r>
      <w:r w:rsidR="00396C37">
        <w:rPr>
          <w:rFonts w:ascii="Sylfaen" w:hAnsi="Sylfaen"/>
          <w:sz w:val="24"/>
          <w:szCs w:val="24"/>
          <w:lang w:val="ka-GE"/>
        </w:rPr>
        <w:t xml:space="preserve">                        </w:t>
      </w:r>
      <w:r w:rsidR="000213D3">
        <w:rPr>
          <w:rFonts w:ascii="Sylfaen" w:hAnsi="Sylfaen"/>
          <w:sz w:val="24"/>
          <w:szCs w:val="24"/>
          <w:lang w:val="ka-GE"/>
        </w:rPr>
        <w:t xml:space="preserve">                                       </w:t>
      </w:r>
      <w:r w:rsidR="003E4231">
        <w:rPr>
          <w:rFonts w:ascii="Sylfaen" w:hAnsi="Sylfaen"/>
          <w:sz w:val="24"/>
          <w:szCs w:val="24"/>
          <w:lang w:val="ka-GE"/>
        </w:rPr>
        <w:t xml:space="preserve">           </w:t>
      </w:r>
      <w:r w:rsidR="000213D3">
        <w:rPr>
          <w:rFonts w:ascii="Sylfaen" w:hAnsi="Sylfaen"/>
          <w:sz w:val="24"/>
          <w:szCs w:val="24"/>
          <w:lang w:val="ka-GE"/>
        </w:rPr>
        <w:t xml:space="preserve">  გენერალური მდივანი:</w:t>
      </w:r>
    </w:p>
    <w:p w14:paraId="78DF8514" w14:textId="77777777" w:rsidR="000213D3" w:rsidRDefault="000213D3" w:rsidP="00FF0149">
      <w:pPr>
        <w:rPr>
          <w:rFonts w:ascii="Sylfaen" w:hAnsi="Sylfaen"/>
          <w:sz w:val="24"/>
          <w:szCs w:val="24"/>
          <w:lang w:val="ka-GE"/>
        </w:rPr>
      </w:pPr>
    </w:p>
    <w:p w14:paraId="32013652" w14:textId="77777777" w:rsidR="000213D3" w:rsidRPr="000213D3" w:rsidRDefault="003E4231" w:rsidP="002666F5">
      <w:pPr>
        <w:rPr>
          <w:rFonts w:ascii="Sylfaen" w:hAnsi="Sylfaen"/>
          <w:sz w:val="24"/>
          <w:szCs w:val="24"/>
          <w:lang w:val="ka-GE"/>
        </w:rPr>
      </w:pPr>
      <w:r>
        <w:rPr>
          <w:rFonts w:ascii="Sylfaen" w:hAnsi="Sylfaen"/>
          <w:sz w:val="24"/>
          <w:szCs w:val="24"/>
          <w:lang w:val="ka-GE"/>
        </w:rPr>
        <w:t>ჯონდო მდივნიშვილი</w:t>
      </w:r>
      <w:r w:rsidR="00297E79">
        <w:rPr>
          <w:rFonts w:ascii="Sylfaen" w:hAnsi="Sylfaen"/>
          <w:sz w:val="24"/>
          <w:szCs w:val="24"/>
          <w:lang w:val="ka-GE"/>
        </w:rPr>
        <w:t xml:space="preserve">  </w:t>
      </w:r>
      <w:r w:rsidR="001849D1">
        <w:rPr>
          <w:rFonts w:ascii="Sylfaen" w:hAnsi="Sylfaen"/>
          <w:sz w:val="24"/>
          <w:szCs w:val="24"/>
          <w:lang w:val="ka-GE"/>
        </w:rPr>
        <w:t xml:space="preserve">   </w:t>
      </w:r>
      <w:r w:rsidR="00396C37">
        <w:rPr>
          <w:rFonts w:ascii="Sylfaen" w:hAnsi="Sylfaen"/>
          <w:sz w:val="24"/>
          <w:szCs w:val="24"/>
          <w:lang w:val="ka-GE"/>
        </w:rPr>
        <w:t xml:space="preserve">  </w:t>
      </w:r>
      <w:r w:rsidR="000213D3">
        <w:rPr>
          <w:rFonts w:ascii="Sylfaen" w:hAnsi="Sylfaen"/>
          <w:sz w:val="24"/>
          <w:szCs w:val="24"/>
          <w:lang w:val="ka-GE"/>
        </w:rPr>
        <w:t xml:space="preserve">                         </w:t>
      </w:r>
      <w:r w:rsidR="00DA27AF">
        <w:rPr>
          <w:rFonts w:ascii="Sylfaen" w:hAnsi="Sylfaen"/>
          <w:sz w:val="24"/>
          <w:szCs w:val="24"/>
          <w:lang w:val="ka-GE"/>
        </w:rPr>
        <w:t xml:space="preserve">                   </w:t>
      </w:r>
      <w:r w:rsidR="000213D3">
        <w:rPr>
          <w:rFonts w:ascii="Sylfaen" w:hAnsi="Sylfaen"/>
          <w:sz w:val="24"/>
          <w:szCs w:val="24"/>
          <w:lang w:val="ka-GE"/>
        </w:rPr>
        <w:t xml:space="preserve"> </w:t>
      </w:r>
      <w:r w:rsidR="002666F5">
        <w:rPr>
          <w:rFonts w:ascii="Sylfaen" w:hAnsi="Sylfaen"/>
          <w:sz w:val="24"/>
          <w:szCs w:val="24"/>
          <w:lang w:val="ka-GE"/>
        </w:rPr>
        <w:t>ნინო ოსეფაიშვილი</w:t>
      </w:r>
    </w:p>
    <w:sectPr w:rsidR="000213D3" w:rsidRPr="000213D3" w:rsidSect="00D64589">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C833C" w14:textId="77777777" w:rsidR="0089084F" w:rsidRDefault="0089084F" w:rsidP="009D6DE9">
      <w:pPr>
        <w:spacing w:after="0" w:line="240" w:lineRule="auto"/>
      </w:pPr>
      <w:r>
        <w:separator/>
      </w:r>
    </w:p>
  </w:endnote>
  <w:endnote w:type="continuationSeparator" w:id="0">
    <w:p w14:paraId="62E12FC5" w14:textId="77777777" w:rsidR="0089084F" w:rsidRDefault="0089084F" w:rsidP="009D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F344D" w14:textId="77777777" w:rsidR="0089084F" w:rsidRDefault="0089084F" w:rsidP="009D6DE9">
      <w:pPr>
        <w:spacing w:after="0" w:line="240" w:lineRule="auto"/>
      </w:pPr>
      <w:r>
        <w:separator/>
      </w:r>
    </w:p>
  </w:footnote>
  <w:footnote w:type="continuationSeparator" w:id="0">
    <w:p w14:paraId="7C969DC1" w14:textId="77777777" w:rsidR="0089084F" w:rsidRDefault="0089084F" w:rsidP="009D6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CFBB" w14:textId="77777777" w:rsidR="00C53255" w:rsidRPr="00C53255" w:rsidRDefault="00C53255">
    <w:pPr>
      <w:pStyle w:val="Header"/>
      <w:rPr>
        <w:rFonts w:ascii="Sylfaen" w:hAnsi="Sylfaen"/>
        <w:lang w:val="ka-GE"/>
      </w:rPr>
    </w:pPr>
    <w:r>
      <w:rPr>
        <w:rFonts w:ascii="Sylfaen" w:hAnsi="Sylfaen"/>
        <w:lang w:val="k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0364"/>
    <w:multiLevelType w:val="hybridMultilevel"/>
    <w:tmpl w:val="FAE60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49"/>
    <w:rsid w:val="0001007A"/>
    <w:rsid w:val="000213D3"/>
    <w:rsid w:val="00064EA2"/>
    <w:rsid w:val="000761C5"/>
    <w:rsid w:val="000944A6"/>
    <w:rsid w:val="0009740F"/>
    <w:rsid w:val="000D72A1"/>
    <w:rsid w:val="000F0578"/>
    <w:rsid w:val="000F18ED"/>
    <w:rsid w:val="000F31D7"/>
    <w:rsid w:val="000F5B0D"/>
    <w:rsid w:val="001145FF"/>
    <w:rsid w:val="00123FB7"/>
    <w:rsid w:val="001267C0"/>
    <w:rsid w:val="00126D15"/>
    <w:rsid w:val="00134D07"/>
    <w:rsid w:val="00157184"/>
    <w:rsid w:val="00166C4A"/>
    <w:rsid w:val="001849D1"/>
    <w:rsid w:val="001918A9"/>
    <w:rsid w:val="001A0781"/>
    <w:rsid w:val="00200890"/>
    <w:rsid w:val="0022742F"/>
    <w:rsid w:val="00263462"/>
    <w:rsid w:val="002666F5"/>
    <w:rsid w:val="00297E79"/>
    <w:rsid w:val="002A7B27"/>
    <w:rsid w:val="002B0B48"/>
    <w:rsid w:val="002B5E6D"/>
    <w:rsid w:val="002E3CCA"/>
    <w:rsid w:val="002F47CF"/>
    <w:rsid w:val="00300362"/>
    <w:rsid w:val="00333F25"/>
    <w:rsid w:val="00336AAD"/>
    <w:rsid w:val="003434E7"/>
    <w:rsid w:val="003449EC"/>
    <w:rsid w:val="00396C37"/>
    <w:rsid w:val="003B2F74"/>
    <w:rsid w:val="003B4184"/>
    <w:rsid w:val="003E4231"/>
    <w:rsid w:val="00423438"/>
    <w:rsid w:val="00432A15"/>
    <w:rsid w:val="004550D5"/>
    <w:rsid w:val="004633C1"/>
    <w:rsid w:val="00465709"/>
    <w:rsid w:val="00476323"/>
    <w:rsid w:val="00492250"/>
    <w:rsid w:val="004A7168"/>
    <w:rsid w:val="004E4689"/>
    <w:rsid w:val="004F1235"/>
    <w:rsid w:val="004F203C"/>
    <w:rsid w:val="00502AEF"/>
    <w:rsid w:val="00561F25"/>
    <w:rsid w:val="00592286"/>
    <w:rsid w:val="005D44D6"/>
    <w:rsid w:val="006013F6"/>
    <w:rsid w:val="006025C3"/>
    <w:rsid w:val="00606A3B"/>
    <w:rsid w:val="00662B00"/>
    <w:rsid w:val="006B18A0"/>
    <w:rsid w:val="006B6310"/>
    <w:rsid w:val="006E34BA"/>
    <w:rsid w:val="006E5C07"/>
    <w:rsid w:val="006E5F9B"/>
    <w:rsid w:val="00713C30"/>
    <w:rsid w:val="00735983"/>
    <w:rsid w:val="00744FC1"/>
    <w:rsid w:val="007459D8"/>
    <w:rsid w:val="007527D8"/>
    <w:rsid w:val="00753813"/>
    <w:rsid w:val="00775E2D"/>
    <w:rsid w:val="007B653D"/>
    <w:rsid w:val="007C1CC6"/>
    <w:rsid w:val="007C44FF"/>
    <w:rsid w:val="007E269B"/>
    <w:rsid w:val="007E2FA9"/>
    <w:rsid w:val="007F7BB5"/>
    <w:rsid w:val="00811DF9"/>
    <w:rsid w:val="008551CE"/>
    <w:rsid w:val="00864FEB"/>
    <w:rsid w:val="0086599C"/>
    <w:rsid w:val="00876562"/>
    <w:rsid w:val="00883431"/>
    <w:rsid w:val="0089084F"/>
    <w:rsid w:val="00894358"/>
    <w:rsid w:val="008A32BE"/>
    <w:rsid w:val="008D308F"/>
    <w:rsid w:val="00937F88"/>
    <w:rsid w:val="00944B4F"/>
    <w:rsid w:val="009575ED"/>
    <w:rsid w:val="00980107"/>
    <w:rsid w:val="00997C21"/>
    <w:rsid w:val="009A6FBD"/>
    <w:rsid w:val="009D6DE9"/>
    <w:rsid w:val="009E55AC"/>
    <w:rsid w:val="00A0227E"/>
    <w:rsid w:val="00A23F05"/>
    <w:rsid w:val="00A42EF7"/>
    <w:rsid w:val="00A4367D"/>
    <w:rsid w:val="00A44636"/>
    <w:rsid w:val="00A54A7F"/>
    <w:rsid w:val="00A60E18"/>
    <w:rsid w:val="00A84D07"/>
    <w:rsid w:val="00AA5F29"/>
    <w:rsid w:val="00AA6F8F"/>
    <w:rsid w:val="00AF218C"/>
    <w:rsid w:val="00B05BB7"/>
    <w:rsid w:val="00B2536D"/>
    <w:rsid w:val="00B52860"/>
    <w:rsid w:val="00B70297"/>
    <w:rsid w:val="00B773ED"/>
    <w:rsid w:val="00B85EE8"/>
    <w:rsid w:val="00B87BF1"/>
    <w:rsid w:val="00BA29F7"/>
    <w:rsid w:val="00BA2E88"/>
    <w:rsid w:val="00BB5B83"/>
    <w:rsid w:val="00BE3100"/>
    <w:rsid w:val="00BF4FC3"/>
    <w:rsid w:val="00C3693A"/>
    <w:rsid w:val="00C375DE"/>
    <w:rsid w:val="00C4666C"/>
    <w:rsid w:val="00C5089C"/>
    <w:rsid w:val="00C53255"/>
    <w:rsid w:val="00C66097"/>
    <w:rsid w:val="00C72298"/>
    <w:rsid w:val="00C76A0B"/>
    <w:rsid w:val="00C858A8"/>
    <w:rsid w:val="00CB201B"/>
    <w:rsid w:val="00CD4D67"/>
    <w:rsid w:val="00CF4372"/>
    <w:rsid w:val="00D02C19"/>
    <w:rsid w:val="00D05FDA"/>
    <w:rsid w:val="00D35E96"/>
    <w:rsid w:val="00D61822"/>
    <w:rsid w:val="00D62185"/>
    <w:rsid w:val="00D64589"/>
    <w:rsid w:val="00D7388F"/>
    <w:rsid w:val="00D807ED"/>
    <w:rsid w:val="00D827A9"/>
    <w:rsid w:val="00DA27AF"/>
    <w:rsid w:val="00DE5D85"/>
    <w:rsid w:val="00E608B9"/>
    <w:rsid w:val="00E8226D"/>
    <w:rsid w:val="00E871A9"/>
    <w:rsid w:val="00EB0D2B"/>
    <w:rsid w:val="00EB3FB5"/>
    <w:rsid w:val="00EC0043"/>
    <w:rsid w:val="00EC1280"/>
    <w:rsid w:val="00F152F7"/>
    <w:rsid w:val="00F521BA"/>
    <w:rsid w:val="00F56924"/>
    <w:rsid w:val="00F56D18"/>
    <w:rsid w:val="00F64619"/>
    <w:rsid w:val="00F7442D"/>
    <w:rsid w:val="00F745DF"/>
    <w:rsid w:val="00F87627"/>
    <w:rsid w:val="00F93119"/>
    <w:rsid w:val="00F95599"/>
    <w:rsid w:val="00FB6F11"/>
    <w:rsid w:val="00FD0561"/>
    <w:rsid w:val="00FD44CD"/>
    <w:rsid w:val="00FE1D5B"/>
    <w:rsid w:val="00FF0149"/>
    <w:rsid w:val="00FF33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3C7E"/>
  <w15:docId w15:val="{ECD37900-0120-45E2-99FD-83A889F2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149"/>
    <w:pPr>
      <w:ind w:left="720"/>
      <w:contextualSpacing/>
    </w:pPr>
  </w:style>
  <w:style w:type="paragraph" w:styleId="Header">
    <w:name w:val="header"/>
    <w:basedOn w:val="Normal"/>
    <w:link w:val="HeaderChar"/>
    <w:uiPriority w:val="99"/>
    <w:semiHidden/>
    <w:unhideWhenUsed/>
    <w:rsid w:val="009D6D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DE9"/>
  </w:style>
  <w:style w:type="paragraph" w:styleId="Footer">
    <w:name w:val="footer"/>
    <w:basedOn w:val="Normal"/>
    <w:link w:val="FooterChar"/>
    <w:uiPriority w:val="99"/>
    <w:semiHidden/>
    <w:unhideWhenUsed/>
    <w:rsid w:val="009D6D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6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05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3A5F-569D-4CE3-9023-7A38F821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Nino Batiashvili</cp:lastModifiedBy>
  <cp:revision>2</cp:revision>
  <cp:lastPrinted>2024-01-16T13:30:00Z</cp:lastPrinted>
  <dcterms:created xsi:type="dcterms:W3CDTF">2024-01-16T13:31:00Z</dcterms:created>
  <dcterms:modified xsi:type="dcterms:W3CDTF">2024-01-16T13:31:00Z</dcterms:modified>
</cp:coreProperties>
</file>