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BB6AE" w14:textId="546ED885" w:rsidR="009717A3" w:rsidRPr="00673225" w:rsidRDefault="0052752D" w:rsidP="00072AA3">
      <w:pPr>
        <w:pStyle w:val="1"/>
        <w:rPr>
          <w:rFonts w:cstheme="minorHAnsi"/>
          <w:lang w:val="en-GB"/>
        </w:rPr>
      </w:pPr>
      <w:r>
        <w:rPr>
          <w:rFonts w:ascii="Sylfaen" w:hAnsi="Sylfaen" w:cs="Sylfaen"/>
          <w:lang w:val="ka-GE"/>
        </w:rPr>
        <w:t>კატასტროფის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შემუშავებისა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კატასტროფის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რისკის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შემცირების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საბჭოების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შექმნის</w:t>
      </w:r>
      <w:r w:rsidR="009F67C0" w:rsidRPr="00673225">
        <w:rPr>
          <w:rFonts w:cstheme="minorHAnsi"/>
          <w:lang w:val="en-GB"/>
        </w:rPr>
        <w:t xml:space="preserve"> </w:t>
      </w:r>
      <w:r w:rsidR="009F67C0" w:rsidRPr="00673225">
        <w:rPr>
          <w:rFonts w:ascii="Sylfaen" w:hAnsi="Sylfaen" w:cs="Sylfaen"/>
          <w:lang w:val="en-GB"/>
        </w:rPr>
        <w:t>პროცესის</w:t>
      </w:r>
      <w:r w:rsidR="009F67C0" w:rsidRPr="00673225">
        <w:rPr>
          <w:rFonts w:cstheme="minorHAnsi"/>
          <w:lang w:val="en-GB"/>
        </w:rPr>
        <w:t xml:space="preserve"> </w:t>
      </w:r>
      <w:r w:rsidR="009F67C0" w:rsidRPr="00673225">
        <w:rPr>
          <w:rFonts w:ascii="Sylfaen" w:hAnsi="Sylfaen" w:cs="Sylfaen"/>
          <w:u w:val="single"/>
          <w:lang w:val="en-GB"/>
        </w:rPr>
        <w:t>დაინტერესებული</w:t>
      </w:r>
      <w:r w:rsidR="009F67C0" w:rsidRPr="00673225">
        <w:rPr>
          <w:rFonts w:cstheme="minorHAnsi"/>
          <w:u w:val="single"/>
          <w:lang w:val="en-GB"/>
        </w:rPr>
        <w:t xml:space="preserve"> </w:t>
      </w:r>
      <w:r w:rsidR="009F67C0" w:rsidRPr="00673225">
        <w:rPr>
          <w:rFonts w:ascii="Sylfaen" w:hAnsi="Sylfaen" w:cs="Sylfaen"/>
          <w:u w:val="single"/>
          <w:lang w:val="en-GB"/>
        </w:rPr>
        <w:t>მხარეების</w:t>
      </w:r>
      <w:r w:rsidR="009F67C0" w:rsidRPr="00673225">
        <w:rPr>
          <w:rFonts w:cstheme="minorHAnsi"/>
          <w:u w:val="single"/>
          <w:lang w:val="en-GB"/>
        </w:rPr>
        <w:t xml:space="preserve"> </w:t>
      </w:r>
      <w:r w:rsidR="009F67C0" w:rsidRPr="00673225">
        <w:rPr>
          <w:rFonts w:ascii="Sylfaen" w:hAnsi="Sylfaen" w:cs="Sylfaen"/>
          <w:u w:val="single"/>
          <w:lang w:val="en-GB"/>
        </w:rPr>
        <w:t>ჩართულობის</w:t>
      </w:r>
      <w:r w:rsidR="009F67C0" w:rsidRPr="00673225">
        <w:rPr>
          <w:rFonts w:cstheme="minorHAnsi"/>
          <w:u w:val="single"/>
          <w:lang w:val="en-GB"/>
        </w:rPr>
        <w:t xml:space="preserve"> </w:t>
      </w:r>
      <w:r w:rsidR="009F67C0" w:rsidRPr="00673225">
        <w:rPr>
          <w:rFonts w:ascii="Sylfaen" w:hAnsi="Sylfaen" w:cs="Sylfaen"/>
          <w:u w:val="single"/>
          <w:lang w:val="en-GB"/>
        </w:rPr>
        <w:t>გეგმა</w:t>
      </w:r>
      <w:r w:rsidR="009F67C0" w:rsidRPr="00673225">
        <w:rPr>
          <w:rFonts w:cstheme="minorHAnsi"/>
          <w:lang w:val="en-GB"/>
        </w:rPr>
        <w:t xml:space="preserve"> </w:t>
      </w:r>
    </w:p>
    <w:p w14:paraId="3C3BF732" w14:textId="77777777" w:rsidR="003E14AE" w:rsidRPr="00673225" w:rsidRDefault="003E14AE" w:rsidP="009717A3">
      <w:pPr>
        <w:rPr>
          <w:rFonts w:cstheme="minorHAnsi"/>
          <w:lang w:val="en-GB"/>
        </w:rPr>
      </w:pPr>
    </w:p>
    <w:tbl>
      <w:tblPr>
        <w:tblStyle w:val="a3"/>
        <w:tblW w:w="14665" w:type="dxa"/>
        <w:tblLayout w:type="fixed"/>
        <w:tblLook w:val="04A0" w:firstRow="1" w:lastRow="0" w:firstColumn="1" w:lastColumn="0" w:noHBand="0" w:noVBand="1"/>
      </w:tblPr>
      <w:tblGrid>
        <w:gridCol w:w="1008"/>
        <w:gridCol w:w="1710"/>
        <w:gridCol w:w="1260"/>
        <w:gridCol w:w="1440"/>
        <w:gridCol w:w="1620"/>
        <w:gridCol w:w="1867"/>
        <w:gridCol w:w="1621"/>
        <w:gridCol w:w="1439"/>
        <w:gridCol w:w="1351"/>
        <w:gridCol w:w="1349"/>
      </w:tblGrid>
      <w:tr w:rsidR="000E6B62" w:rsidRPr="00673225" w14:paraId="7463565F" w14:textId="77777777" w:rsidTr="00072AA3">
        <w:tc>
          <w:tcPr>
            <w:tcW w:w="1008" w:type="dxa"/>
            <w:shd w:val="clear" w:color="auto" w:fill="F2F2F2" w:themeFill="background1" w:themeFillShade="F2"/>
          </w:tcPr>
          <w:p w14:paraId="638705AA" w14:textId="77777777" w:rsidR="009717A3" w:rsidRPr="00673225" w:rsidRDefault="009F67C0" w:rsidP="009717A3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დაინტერესებული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ჯგუფი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DF1360E" w14:textId="63CA95C0" w:rsidR="009717A3" w:rsidRPr="00673225" w:rsidRDefault="009F67C0" w:rsidP="009F67C0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ამჟამინდელი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როლი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,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ჩართულობის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ხარისხი</w:t>
            </w:r>
            <w:r w:rsidR="009465E1"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="009465E1"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</w:t>
            </w:r>
            <w:r w:rsidR="009465E1"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დამოკიდებულება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="0083595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მეპ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>-</w:t>
            </w:r>
            <w:r w:rsidR="00835955">
              <w:rPr>
                <w:rFonts w:ascii="Sylfaen" w:hAnsi="Sylfaen" w:cstheme="minorHAnsi"/>
                <w:b/>
                <w:sz w:val="18"/>
                <w:szCs w:val="18"/>
                <w:lang w:val="ka-GE"/>
              </w:rPr>
              <w:t>ი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მიმართ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9B3951F" w14:textId="77777777" w:rsidR="009717A3" w:rsidRPr="00673225" w:rsidRDefault="006F12EF" w:rsidP="006F12EF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სასურველი</w:t>
            </w:r>
            <w:r w:rsidRPr="00673225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როლი</w:t>
            </w:r>
            <w:r w:rsidR="009465E1" w:rsidRPr="00673225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="009465E1" w:rsidRPr="0067322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</w:t>
            </w:r>
            <w:r w:rsidRPr="00673225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ჩართულობა</w:t>
            </w:r>
            <w:r w:rsidRPr="00673225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დტმგ</w:t>
            </w:r>
            <w:r w:rsidRPr="00673225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მომზადების</w:t>
            </w:r>
            <w:r w:rsidRPr="00673225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პროცესში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96C9E87" w14:textId="77777777" w:rsidR="009717A3" w:rsidRPr="00673225" w:rsidRDefault="009465E1" w:rsidP="00F508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ჩართულობის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ფაზა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="006F12EF"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დტმგ</w:t>
            </w:r>
            <w:r w:rsidR="006F12EF"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="006F12EF"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მომზადების</w:t>
            </w:r>
            <w:r w:rsidR="006F12EF"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="006F12EF"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პროცეს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ში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70A79D6" w14:textId="4CB63357" w:rsidR="009717A3" w:rsidRPr="00673225" w:rsidRDefault="009465E1" w:rsidP="00F508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ჩართულობის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გათვალისწინებული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="0083595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დონე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14:paraId="07F0C396" w14:textId="77777777" w:rsidR="009465E1" w:rsidRPr="00673225" w:rsidRDefault="009465E1" w:rsidP="009717A3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წარმატებული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ჩართულობის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ინდიკატორი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</w:p>
          <w:p w14:paraId="3A8C17DA" w14:textId="77777777" w:rsidR="009717A3" w:rsidRPr="00673225" w:rsidRDefault="009717A3" w:rsidP="009717A3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621" w:type="dxa"/>
            <w:shd w:val="clear" w:color="auto" w:fill="F2F2F2" w:themeFill="background1" w:themeFillShade="F2"/>
          </w:tcPr>
          <w:p w14:paraId="2B7BCF2D" w14:textId="77777777" w:rsidR="009465E1" w:rsidRPr="00673225" w:rsidRDefault="009465E1" w:rsidP="009717A3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ჩართულობის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მისაღწევად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საჭირო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საქმიანობები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</w:p>
          <w:p w14:paraId="47C7C80A" w14:textId="77777777" w:rsidR="009717A3" w:rsidRPr="00673225" w:rsidRDefault="009717A3" w:rsidP="009717A3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39" w:type="dxa"/>
            <w:shd w:val="clear" w:color="auto" w:fill="F2F2F2" w:themeFill="background1" w:themeFillShade="F2"/>
          </w:tcPr>
          <w:p w14:paraId="5652078A" w14:textId="77777777" w:rsidR="009717A3" w:rsidRPr="00673225" w:rsidRDefault="009465E1" w:rsidP="00F508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საჭირო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რესურსები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23F82628" w14:textId="77777777" w:rsidR="009717A3" w:rsidRPr="00673225" w:rsidRDefault="009465E1" w:rsidP="00F508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რისკები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14:paraId="01DC8B07" w14:textId="77777777" w:rsidR="009465E1" w:rsidRPr="00673225" w:rsidRDefault="009465E1" w:rsidP="009717A3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კომენტარები</w:t>
            </w:r>
          </w:p>
          <w:p w14:paraId="04CE2B64" w14:textId="77777777" w:rsidR="009717A3" w:rsidRPr="00673225" w:rsidRDefault="009717A3" w:rsidP="009717A3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0E6B62" w:rsidRPr="00673225" w14:paraId="6B7BA83E" w14:textId="77777777" w:rsidTr="00072AA3">
        <w:tc>
          <w:tcPr>
            <w:tcW w:w="1008" w:type="dxa"/>
            <w:shd w:val="clear" w:color="auto" w:fill="F2F2F2" w:themeFill="background1" w:themeFillShade="F2"/>
          </w:tcPr>
          <w:p w14:paraId="21F57071" w14:textId="77777777" w:rsidR="00EA3EDB" w:rsidRPr="00F963A6" w:rsidRDefault="008047EE" w:rsidP="00F5082D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proofErr w:type="gramStart"/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რომელი</w:t>
            </w:r>
            <w:proofErr w:type="gramEnd"/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დაინტერესებული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მხარე</w:t>
            </w:r>
            <w:r w:rsidR="00F5082D" w:rsidRPr="00F963A6">
              <w:rPr>
                <w:rFonts w:cstheme="minorHAnsi"/>
                <w:sz w:val="16"/>
                <w:szCs w:val="16"/>
                <w:lang w:val="en-GB"/>
              </w:rPr>
              <w:t>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FE76602" w14:textId="77777777" w:rsidR="007D344F" w:rsidRPr="00F963A6" w:rsidRDefault="008047EE" w:rsidP="009717A3">
            <w:pPr>
              <w:rPr>
                <w:rFonts w:cstheme="minorHAnsi"/>
                <w:b/>
                <w:i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აღწერეთ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ამჟამინდელი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სიტუაცია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:</w:t>
            </w:r>
            <w:r w:rsidRPr="00F963A6">
              <w:rPr>
                <w:rFonts w:cstheme="minorHAnsi"/>
                <w:b/>
                <w:i/>
                <w:sz w:val="16"/>
                <w:szCs w:val="16"/>
                <w:lang w:val="en-GB"/>
              </w:rPr>
              <w:t xml:space="preserve"> </w:t>
            </w:r>
          </w:p>
          <w:p w14:paraId="4B413517" w14:textId="77777777" w:rsidR="007D344F" w:rsidRPr="00F963A6" w:rsidRDefault="007D344F" w:rsidP="009717A3">
            <w:pPr>
              <w:rPr>
                <w:rFonts w:cstheme="minorHAnsi"/>
                <w:b/>
                <w:i/>
                <w:sz w:val="16"/>
                <w:szCs w:val="16"/>
                <w:lang w:val="en-GB"/>
              </w:rPr>
            </w:pPr>
          </w:p>
          <w:p w14:paraId="1F9E8F72" w14:textId="77777777" w:rsidR="008047EE" w:rsidRPr="00F963A6" w:rsidRDefault="008047EE" w:rsidP="009717A3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b/>
                <w:sz w:val="16"/>
                <w:szCs w:val="16"/>
                <w:lang w:val="en-GB"/>
              </w:rPr>
              <w:t>დამოკიდებულება</w:t>
            </w:r>
            <w:r w:rsidRPr="00F963A6">
              <w:rPr>
                <w:rFonts w:cstheme="minorHAnsi"/>
                <w:b/>
                <w:sz w:val="16"/>
                <w:szCs w:val="16"/>
                <w:lang w:val="en-GB"/>
              </w:rPr>
              <w:t>: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პოზიტიური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ნეიტრალური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ან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ნეგატიური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მოკლედ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აღწერეთ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თქვენი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შეფასება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20F1C4F5" w14:textId="77777777" w:rsidR="00EA3EDB" w:rsidRPr="00F963A6" w:rsidRDefault="00EA3EDB" w:rsidP="009717A3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</w:p>
          <w:p w14:paraId="761DBBD9" w14:textId="7A7C8891" w:rsidR="008047EE" w:rsidRPr="00F963A6" w:rsidRDefault="008047EE" w:rsidP="009717A3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b/>
                <w:sz w:val="16"/>
                <w:szCs w:val="16"/>
                <w:lang w:val="en-GB"/>
              </w:rPr>
              <w:t>ჩართულობა</w:t>
            </w:r>
            <w:r w:rsidRPr="00F963A6">
              <w:rPr>
                <w:rFonts w:cstheme="minorHAnsi"/>
                <w:b/>
                <w:sz w:val="16"/>
                <w:szCs w:val="16"/>
                <w:lang w:val="en-GB"/>
              </w:rPr>
              <w:t>: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FF1E95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მაღალი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საშუალო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="00863913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დაბალი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მოკლედ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აღწერეთ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თქვენი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შეფასება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6DBC73A8" w14:textId="77777777" w:rsidR="00EA3EDB" w:rsidRPr="00F963A6" w:rsidRDefault="00EA3EDB" w:rsidP="009717A3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1ADEFBC" w14:textId="77777777" w:rsidR="008047EE" w:rsidRPr="00F963A6" w:rsidRDefault="008047EE" w:rsidP="00EA3EDB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უნდა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დარჩეს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თუ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არა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დამოკიდებულება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ჩართულობა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იგივე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დონეზე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თუ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უნდა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შეიცვალოს</w:t>
            </w:r>
            <w:r w:rsidRPr="00F963A6">
              <w:rPr>
                <w:rFonts w:cstheme="minorHAnsi"/>
                <w:b/>
                <w:i/>
                <w:sz w:val="16"/>
                <w:szCs w:val="16"/>
                <w:lang w:val="en-GB"/>
              </w:rPr>
              <w:t xml:space="preserve"> </w:t>
            </w:r>
          </w:p>
          <w:p w14:paraId="38D2FB4E" w14:textId="77777777" w:rsidR="008047EE" w:rsidRPr="00F963A6" w:rsidRDefault="008047EE" w:rsidP="00EA3EDB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</w:p>
          <w:p w14:paraId="10FFAA7E" w14:textId="77777777" w:rsidR="00EA3EDB" w:rsidRPr="00F963A6" w:rsidRDefault="008047EE" w:rsidP="00EA3EDB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gramStart"/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გადმოწერეთ</w:t>
            </w:r>
            <w:proofErr w:type="gramEnd"/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შეფასება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წინა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სვეტიდან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თუ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ფიქრობთ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რომ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დამოკიდებულება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ჩართულობა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ისევე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უნდა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დარჩეს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ან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დაწერეთ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როგორ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უნდა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შეიცვალოს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მოკლედ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აღწერეთ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რატომ</w:t>
            </w:r>
            <w:r w:rsidR="00EA3EDB" w:rsidRPr="00F963A6">
              <w:rPr>
                <w:rFonts w:cstheme="minorHAnsi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B3C5E5E" w14:textId="77777777" w:rsidR="009B61D0" w:rsidRPr="00F963A6" w:rsidRDefault="009B61D0" w:rsidP="009717A3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gramStart"/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დაასახელეთ</w:t>
            </w:r>
            <w:proofErr w:type="gramEnd"/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ერთ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-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ერთი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ჩამოთვლილი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ფაზებიდან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? </w:t>
            </w:r>
          </w:p>
          <w:p w14:paraId="15FD17A4" w14:textId="77777777" w:rsidR="009B61D0" w:rsidRPr="00F963A6" w:rsidRDefault="009B61D0" w:rsidP="00F963A6">
            <w:pPr>
              <w:pStyle w:val="a4"/>
              <w:numPr>
                <w:ilvl w:val="0"/>
                <w:numId w:val="3"/>
              </w:numPr>
              <w:ind w:left="144" w:hanging="144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აღწერა</w:t>
            </w:r>
          </w:p>
          <w:p w14:paraId="298099BD" w14:textId="77777777" w:rsidR="009B61D0" w:rsidRPr="00F963A6" w:rsidRDefault="009B61D0" w:rsidP="00F963A6">
            <w:pPr>
              <w:pStyle w:val="a4"/>
              <w:numPr>
                <w:ilvl w:val="0"/>
                <w:numId w:val="3"/>
              </w:numPr>
              <w:ind w:left="144" w:hanging="144"/>
              <w:rPr>
                <w:rFonts w:ascii="Sylfaen" w:hAnsi="Sylfaen" w:cs="Sylfaen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სიტუაციური ანალიზი(ღირებულებების და ამოცანების ჩართვლით)</w:t>
            </w:r>
          </w:p>
          <w:p w14:paraId="4596B31D" w14:textId="77777777" w:rsidR="009B61D0" w:rsidRPr="00F963A6" w:rsidRDefault="009B61D0" w:rsidP="00F963A6">
            <w:pPr>
              <w:pStyle w:val="a4"/>
              <w:numPr>
                <w:ilvl w:val="0"/>
                <w:numId w:val="3"/>
              </w:numPr>
              <w:ind w:left="144" w:hanging="144"/>
              <w:rPr>
                <w:rFonts w:ascii="Sylfaen" w:hAnsi="Sylfaen" w:cs="Sylfaen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ზონირება</w:t>
            </w:r>
          </w:p>
          <w:p w14:paraId="41623601" w14:textId="77777777" w:rsidR="009B61D0" w:rsidRPr="00F963A6" w:rsidRDefault="009B61D0" w:rsidP="00F963A6">
            <w:pPr>
              <w:pStyle w:val="a4"/>
              <w:numPr>
                <w:ilvl w:val="0"/>
                <w:numId w:val="3"/>
              </w:numPr>
              <w:ind w:left="144" w:hanging="144"/>
              <w:rPr>
                <w:rFonts w:ascii="Sylfaen" w:hAnsi="Sylfaen" w:cs="Sylfaen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პროგრამების შემუშავება</w:t>
            </w:r>
          </w:p>
          <w:p w14:paraId="6FBE8F5D" w14:textId="77777777" w:rsidR="009B61D0" w:rsidRPr="00F963A6" w:rsidRDefault="009B61D0" w:rsidP="00F963A6">
            <w:pPr>
              <w:pStyle w:val="a4"/>
              <w:numPr>
                <w:ilvl w:val="0"/>
                <w:numId w:val="3"/>
              </w:numPr>
              <w:ind w:left="144" w:hanging="144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საბოლოო კონსულტაციები</w:t>
            </w:r>
          </w:p>
          <w:p w14:paraId="7C8EDC2A" w14:textId="77777777" w:rsidR="009B61D0" w:rsidRPr="00F963A6" w:rsidRDefault="009B61D0" w:rsidP="009B61D0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gramStart"/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ხშირად</w:t>
            </w:r>
            <w:proofErr w:type="gramEnd"/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ერთი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დაინტერესებული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მხარე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ერთზე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მეტ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ფაზაში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იქნება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ჩართული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აღნიშნულ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სიტუაციაში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ჩართულობის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ხარისხი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lastRenderedPageBreak/>
              <w:t>თითოეული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ფაზისთვის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უნდა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იქნეს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განსაზღვრული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.</w:t>
            </w:r>
          </w:p>
          <w:p w14:paraId="0FA1415B" w14:textId="2F535147" w:rsidR="009B61D0" w:rsidRPr="00F963A6" w:rsidRDefault="009B61D0" w:rsidP="009B61D0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gramStart"/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თუ</w:t>
            </w:r>
            <w:proofErr w:type="gramEnd"/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ცნობილია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დამატებითი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დეტალები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მაგ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.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რომელ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პროგრამაში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ჩართულობა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შეიძლება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იყოს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რელევანტური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მოცემული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დაინტერესებული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მხარისათვის</w:t>
            </w:r>
            <w:r w:rsidR="006B1491" w:rsidRPr="00F963A6">
              <w:rPr>
                <w:rFonts w:cstheme="minorHAnsi"/>
                <w:sz w:val="16"/>
                <w:szCs w:val="16"/>
                <w:lang w:val="en-GB"/>
              </w:rPr>
              <w:t xml:space="preserve">) </w:t>
            </w:r>
            <w:r w:rsidR="006B1491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ასევე</w:t>
            </w:r>
            <w:r w:rsidR="006B1491"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6B1491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უნდა</w:t>
            </w:r>
            <w:r w:rsidR="006B1491"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6B1491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აღინიშნოს</w:t>
            </w:r>
            <w:r w:rsidR="006B1491" w:rsidRPr="00F963A6">
              <w:rPr>
                <w:rFonts w:cstheme="minorHAnsi"/>
                <w:sz w:val="16"/>
                <w:szCs w:val="16"/>
                <w:lang w:val="en-GB"/>
              </w:rPr>
              <w:t>/</w:t>
            </w:r>
            <w:r w:rsidR="006B1491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დაემატოს</w:t>
            </w:r>
            <w:r w:rsidR="0083595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შესავსებ სვეტში</w:t>
            </w:r>
            <w:r w:rsidR="006B1491" w:rsidRPr="00F963A6">
              <w:rPr>
                <w:rFonts w:cstheme="minorHAnsi"/>
                <w:sz w:val="16"/>
                <w:szCs w:val="16"/>
                <w:lang w:val="en-GB"/>
              </w:rPr>
              <w:t>.</w:t>
            </w:r>
          </w:p>
          <w:p w14:paraId="3854EA8B" w14:textId="77777777" w:rsidR="00EA3EDB" w:rsidRPr="00F963A6" w:rsidRDefault="00EA3EDB" w:rsidP="00F5082D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2CB6AFF6" w14:textId="21FF6F7A" w:rsidR="00506060" w:rsidRPr="00F963A6" w:rsidRDefault="00835955" w:rsidP="009717A3">
            <w:pPr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 xml:space="preserve">თითოეულ ჩართულობის ფაზასთან მიმართებაში მიუთითეთ </w:t>
            </w:r>
            <w:r w:rsidR="006B1491"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506060"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="00506060"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ქვემოთ</w:t>
            </w:r>
            <w:r w:rsidR="00506060"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="00506060"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ჩამოთვლილი</w:t>
            </w:r>
            <w:r w:rsidR="00506060"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="00506060"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ჩართულობის</w:t>
            </w:r>
            <w:r w:rsidR="00506060"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დონეებიდან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ერთ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>-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ერთი</w:t>
            </w:r>
            <w:r w:rsidR="00506060" w:rsidRPr="00F963A6">
              <w:rPr>
                <w:rFonts w:cstheme="minorHAnsi"/>
                <w:sz w:val="16"/>
                <w:szCs w:val="16"/>
                <w:lang w:val="ka-GE"/>
              </w:rPr>
              <w:t>:</w:t>
            </w:r>
          </w:p>
          <w:p w14:paraId="7789458F" w14:textId="77777777" w:rsidR="00506060" w:rsidRPr="00F963A6" w:rsidRDefault="00506060" w:rsidP="00506060">
            <w:pPr>
              <w:pStyle w:val="a4"/>
              <w:numPr>
                <w:ilvl w:val="0"/>
                <w:numId w:val="4"/>
              </w:numPr>
              <w:ind w:left="292" w:hanging="292"/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ინფორმირება</w:t>
            </w:r>
          </w:p>
          <w:p w14:paraId="683E6CF1" w14:textId="77777777" w:rsidR="00506060" w:rsidRPr="00F963A6" w:rsidRDefault="00506060" w:rsidP="00506060">
            <w:pPr>
              <w:pStyle w:val="a4"/>
              <w:numPr>
                <w:ilvl w:val="0"/>
                <w:numId w:val="4"/>
              </w:numPr>
              <w:ind w:left="292" w:hanging="292"/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კონსულტაცია</w:t>
            </w:r>
          </w:p>
          <w:p w14:paraId="3DE64C44" w14:textId="77777777" w:rsidR="00506060" w:rsidRPr="00F963A6" w:rsidRDefault="00506060" w:rsidP="00506060">
            <w:pPr>
              <w:pStyle w:val="a4"/>
              <w:numPr>
                <w:ilvl w:val="0"/>
                <w:numId w:val="4"/>
              </w:numPr>
              <w:ind w:left="292" w:hanging="292"/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ერთობლივი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გადაწყვეტილების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მიღება</w:t>
            </w:r>
          </w:p>
          <w:p w14:paraId="4708AA10" w14:textId="77777777" w:rsidR="00506060" w:rsidRPr="00F963A6" w:rsidRDefault="00506060" w:rsidP="00506060">
            <w:pPr>
              <w:pStyle w:val="a4"/>
              <w:numPr>
                <w:ilvl w:val="0"/>
                <w:numId w:val="4"/>
              </w:numPr>
              <w:ind w:left="292" w:hanging="292"/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ერთობლივი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აქტივობა</w:t>
            </w:r>
          </w:p>
          <w:p w14:paraId="32710E17" w14:textId="550405C0" w:rsidR="00506060" w:rsidRPr="00F963A6" w:rsidRDefault="00506060" w:rsidP="00506060">
            <w:pPr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ჩართულობის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="00835955">
              <w:rPr>
                <w:rFonts w:ascii="Sylfaen" w:hAnsi="Sylfaen" w:cs="Sylfaen"/>
                <w:sz w:val="16"/>
                <w:szCs w:val="16"/>
                <w:lang w:val="ka-GE"/>
              </w:rPr>
              <w:t>დონე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შეიძლება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იყოს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ერთი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იგივე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სხვადასხვა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ფაზებისათვის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>.</w:t>
            </w:r>
          </w:p>
          <w:p w14:paraId="36365FDF" w14:textId="77777777" w:rsidR="00EA3EDB" w:rsidRPr="00F963A6" w:rsidRDefault="00EA3EDB" w:rsidP="00F5082D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</w:p>
        </w:tc>
        <w:tc>
          <w:tcPr>
            <w:tcW w:w="1867" w:type="dxa"/>
            <w:shd w:val="clear" w:color="auto" w:fill="F2F2F2" w:themeFill="background1" w:themeFillShade="F2"/>
          </w:tcPr>
          <w:p w14:paraId="5F08CDD8" w14:textId="55280503" w:rsidR="000278B9" w:rsidRPr="00F963A6" w:rsidRDefault="000278B9" w:rsidP="009717A3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gramStart"/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როგორ</w:t>
            </w:r>
            <w:proofErr w:type="gramEnd"/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F0237E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შეიტყობს</w:t>
            </w:r>
            <w:r w:rsidR="00F0237E"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F0237E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მტირალას</w:t>
            </w:r>
            <w:r w:rsidR="0083595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ეროვნული პარკის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ადმინისტრაცია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მოცემული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დაინტერესებული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მხარე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წარმატებით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ჩაერთო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თუ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არა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პროცესში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?</w:t>
            </w:r>
          </w:p>
          <w:p w14:paraId="6FCDBD85" w14:textId="77777777" w:rsidR="000278B9" w:rsidRPr="00F963A6" w:rsidRDefault="000278B9" w:rsidP="009717A3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მაგალითად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:</w:t>
            </w:r>
          </w:p>
          <w:p w14:paraId="42EC804B" w14:textId="77777777" w:rsidR="000278B9" w:rsidRPr="00F963A6" w:rsidRDefault="000278B9" w:rsidP="000278B9">
            <w:pPr>
              <w:pStyle w:val="a4"/>
              <w:numPr>
                <w:ilvl w:val="0"/>
                <w:numId w:val="5"/>
              </w:numPr>
              <w:ind w:left="184" w:hanging="27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ქცევის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ცვლილება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კვლევა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06028328" w14:textId="77777777" w:rsidR="000278B9" w:rsidRPr="00F963A6" w:rsidRDefault="000278B9" w:rsidP="000278B9">
            <w:pPr>
              <w:pStyle w:val="a4"/>
              <w:numPr>
                <w:ilvl w:val="0"/>
                <w:numId w:val="5"/>
              </w:numPr>
              <w:ind w:left="184" w:hanging="27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ხელმოწერილი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შეთანხმება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ზონირებასთან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დაკავშირებით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შეთანხმება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296E5B11" w14:textId="77777777" w:rsidR="000278B9" w:rsidRPr="00F963A6" w:rsidRDefault="000278B9" w:rsidP="000278B9">
            <w:pPr>
              <w:pStyle w:val="a4"/>
              <w:numPr>
                <w:ilvl w:val="0"/>
                <w:numId w:val="5"/>
              </w:numPr>
              <w:ind w:left="184" w:hanging="27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დასწრება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საკონსულტაციო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შეხვედრაზე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="00844692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შეხვედრაში</w:t>
            </w:r>
            <w:r w:rsidR="00844692"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844692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მონაწილეობის</w:t>
            </w:r>
            <w:r w:rsidR="00844692"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844692"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წერილი</w:t>
            </w:r>
            <w:r w:rsidR="00844692" w:rsidRPr="00F963A6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09A8643C" w14:textId="77777777" w:rsidR="007D344F" w:rsidRPr="00F963A6" w:rsidRDefault="00844692" w:rsidP="009717A3">
            <w:pPr>
              <w:pStyle w:val="a4"/>
              <w:numPr>
                <w:ilvl w:val="0"/>
                <w:numId w:val="5"/>
              </w:numPr>
              <w:ind w:left="184" w:hanging="27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სხვა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შესაძლებელია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განსაზღვრული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lastRenderedPageBreak/>
              <w:t>იყოს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ერთზე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მეტი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იდიკატორი</w:t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14:paraId="1C1A0919" w14:textId="77777777" w:rsidR="00844692" w:rsidRPr="00F963A6" w:rsidRDefault="00844692" w:rsidP="009717A3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gramStart"/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lastRenderedPageBreak/>
              <w:t>რა</w:t>
            </w:r>
            <w:proofErr w:type="gramEnd"/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უნდა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გაკეთდეს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იმისათვის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რომ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მოხდეს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მოცემული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დაინტერესებული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მხარის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ჩართვა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?</w:t>
            </w:r>
          </w:p>
          <w:p w14:paraId="2DDBB982" w14:textId="77777777" w:rsidR="00844692" w:rsidRPr="00F963A6" w:rsidRDefault="00844692" w:rsidP="009717A3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მაგალითად</w:t>
            </w:r>
          </w:p>
          <w:p w14:paraId="61687742" w14:textId="77777777" w:rsidR="00844692" w:rsidRPr="00F963A6" w:rsidRDefault="00844692" w:rsidP="00844692">
            <w:pPr>
              <w:pStyle w:val="a4"/>
              <w:numPr>
                <w:ilvl w:val="0"/>
                <w:numId w:val="6"/>
              </w:numPr>
              <w:ind w:left="252" w:hanging="18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ინდივიდუალური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შეხვედრა</w:t>
            </w:r>
          </w:p>
          <w:p w14:paraId="7FB4004E" w14:textId="77777777" w:rsidR="00844692" w:rsidRPr="00F963A6" w:rsidRDefault="00844692" w:rsidP="00844692">
            <w:pPr>
              <w:pStyle w:val="a4"/>
              <w:numPr>
                <w:ilvl w:val="0"/>
                <w:numId w:val="6"/>
              </w:numPr>
              <w:ind w:left="252" w:hanging="18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ჯგუფური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შეხვედრა</w:t>
            </w:r>
          </w:p>
          <w:p w14:paraId="377CAEAA" w14:textId="77777777" w:rsidR="00844692" w:rsidRPr="00F963A6" w:rsidRDefault="00844692" w:rsidP="00844692">
            <w:pPr>
              <w:pStyle w:val="a4"/>
              <w:numPr>
                <w:ilvl w:val="0"/>
                <w:numId w:val="6"/>
              </w:numPr>
              <w:ind w:left="252" w:hanging="18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საინფორმაციო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მასალის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მიწოდება</w:t>
            </w:r>
          </w:p>
          <w:p w14:paraId="45459330" w14:textId="77777777" w:rsidR="00844692" w:rsidRPr="00F963A6" w:rsidRDefault="00844692" w:rsidP="00844692">
            <w:pPr>
              <w:pStyle w:val="a4"/>
              <w:numPr>
                <w:ilvl w:val="0"/>
                <w:numId w:val="6"/>
              </w:numPr>
              <w:ind w:left="252" w:hanging="18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კონსულტაციებზე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წერილობითი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მოწვევა</w:t>
            </w:r>
          </w:p>
          <w:p w14:paraId="192C73B4" w14:textId="77777777" w:rsidR="007D344F" w:rsidRPr="00F963A6" w:rsidRDefault="007D344F" w:rsidP="009717A3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</w:p>
        </w:tc>
        <w:tc>
          <w:tcPr>
            <w:tcW w:w="1439" w:type="dxa"/>
            <w:shd w:val="clear" w:color="auto" w:fill="F2F2F2" w:themeFill="background1" w:themeFillShade="F2"/>
          </w:tcPr>
          <w:p w14:paraId="595F7D02" w14:textId="77777777" w:rsidR="00844692" w:rsidRPr="00F963A6" w:rsidRDefault="00844692" w:rsidP="007D344F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gramStart"/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რა</w:t>
            </w:r>
            <w:proofErr w:type="gramEnd"/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რესურსებია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საჭირო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იმისათვის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რომ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მოხდეს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თითოელი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აქტივობის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შესრულება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რომლებიც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მოცემულია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წინა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სვეტში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?</w:t>
            </w:r>
          </w:p>
          <w:p w14:paraId="3F4B8D8B" w14:textId="77777777" w:rsidR="00844692" w:rsidRPr="00F963A6" w:rsidRDefault="00844692" w:rsidP="007D344F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გთხოვთ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გაითვალისწინოთ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>:</w:t>
            </w:r>
          </w:p>
          <w:p w14:paraId="5081E2D7" w14:textId="77777777" w:rsidR="00844692" w:rsidRPr="00F963A6" w:rsidRDefault="00844692" w:rsidP="00844692">
            <w:pPr>
              <w:pStyle w:val="a4"/>
              <w:numPr>
                <w:ilvl w:val="0"/>
                <w:numId w:val="7"/>
              </w:numPr>
              <w:ind w:left="300" w:hanging="18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ფინანსური</w:t>
            </w:r>
          </w:p>
          <w:p w14:paraId="21E827AD" w14:textId="77777777" w:rsidR="00844692" w:rsidRPr="00F963A6" w:rsidRDefault="00844692" w:rsidP="00844692">
            <w:pPr>
              <w:pStyle w:val="a4"/>
              <w:numPr>
                <w:ilvl w:val="0"/>
                <w:numId w:val="7"/>
              </w:numPr>
              <w:ind w:left="300" w:hanging="18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თანამშრომლების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დრო</w:t>
            </w:r>
          </w:p>
          <w:p w14:paraId="6246DBF5" w14:textId="77777777" w:rsidR="00844692" w:rsidRPr="00F963A6" w:rsidRDefault="00844692" w:rsidP="00844692">
            <w:pPr>
              <w:pStyle w:val="a4"/>
              <w:numPr>
                <w:ilvl w:val="0"/>
                <w:numId w:val="7"/>
              </w:numPr>
              <w:ind w:left="300" w:hanging="180"/>
              <w:rPr>
                <w:rFonts w:cstheme="minorHAnsi"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ინფრასტრუქტურა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და</w:t>
            </w:r>
            <w:r w:rsidRPr="00F963A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en-GB"/>
              </w:rPr>
              <w:t>აღჭურვილობა</w:t>
            </w:r>
          </w:p>
          <w:p w14:paraId="5371241D" w14:textId="77777777" w:rsidR="007D344F" w:rsidRPr="00F963A6" w:rsidRDefault="007D344F" w:rsidP="00F5082D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351" w:type="dxa"/>
            <w:shd w:val="clear" w:color="auto" w:fill="F2F2F2" w:themeFill="background1" w:themeFillShade="F2"/>
          </w:tcPr>
          <w:p w14:paraId="36834BC5" w14:textId="77777777" w:rsidR="00844692" w:rsidRPr="00F963A6" w:rsidRDefault="00844692" w:rsidP="00C83069">
            <w:pPr>
              <w:rPr>
                <w:rFonts w:cstheme="minorHAnsi"/>
                <w:i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დაასახელეთ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ნებისმიერი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გარე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ფაქტორები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,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რომლებმაც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შეიძლება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გაართულოს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მოცემული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დაინტერესებული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მხარის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ჩართულობა</w:t>
            </w:r>
            <w:r w:rsidR="008F7E37" w:rsidRPr="00F963A6">
              <w:rPr>
                <w:rFonts w:cstheme="minorHAnsi"/>
                <w:i/>
                <w:sz w:val="16"/>
                <w:szCs w:val="16"/>
                <w:lang w:val="ka-GE"/>
              </w:rPr>
              <w:t>?</w:t>
            </w:r>
          </w:p>
          <w:p w14:paraId="65FE993C" w14:textId="77777777" w:rsidR="00844692" w:rsidRPr="00F963A6" w:rsidRDefault="00844692" w:rsidP="00C83069">
            <w:pPr>
              <w:rPr>
                <w:rFonts w:cstheme="minorHAnsi"/>
                <w:i/>
                <w:sz w:val="16"/>
                <w:szCs w:val="16"/>
                <w:lang w:val="ka-GE"/>
              </w:rPr>
            </w:pPr>
          </w:p>
          <w:p w14:paraId="73497660" w14:textId="77777777" w:rsidR="008F7E37" w:rsidRPr="00F963A6" w:rsidRDefault="00844692" w:rsidP="00C83069">
            <w:pPr>
              <w:rPr>
                <w:rFonts w:cstheme="minorHAnsi"/>
                <w:i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გთხოვთ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მიუთითოთ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ის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ფაქტორები</w:t>
            </w:r>
            <w:r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,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რომლ</w:t>
            </w:r>
            <w:r w:rsidR="008F7E37"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ის</w:t>
            </w:r>
            <w:r w:rsidR="008F7E37"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="008F7E37"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კონტროლიცპროექტს</w:t>
            </w:r>
            <w:r w:rsidR="008F7E37"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="008F7E37"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არ</w:t>
            </w:r>
            <w:r w:rsidR="008F7E37" w:rsidRPr="00F963A6">
              <w:rPr>
                <w:rFonts w:cstheme="minorHAnsi"/>
                <w:i/>
                <w:sz w:val="16"/>
                <w:szCs w:val="16"/>
                <w:lang w:val="ka-GE"/>
              </w:rPr>
              <w:t xml:space="preserve"> </w:t>
            </w:r>
            <w:r w:rsidR="008F7E37" w:rsidRPr="00F963A6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შეუძლია</w:t>
            </w:r>
          </w:p>
          <w:p w14:paraId="644F2A13" w14:textId="77777777" w:rsidR="008F7E37" w:rsidRPr="00F963A6" w:rsidRDefault="008F7E37" w:rsidP="00C83069">
            <w:pPr>
              <w:rPr>
                <w:rFonts w:cstheme="minorHAnsi"/>
                <w:i/>
                <w:sz w:val="16"/>
                <w:szCs w:val="16"/>
                <w:lang w:val="ka-GE"/>
              </w:rPr>
            </w:pPr>
          </w:p>
          <w:p w14:paraId="4C0DF5A4" w14:textId="77777777" w:rsidR="00EA3EDB" w:rsidRPr="00F963A6" w:rsidRDefault="00EA3EDB" w:rsidP="00C83069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4E956D25" w14:textId="77777777" w:rsidR="008F7E37" w:rsidRPr="00F963A6" w:rsidRDefault="008F7E37" w:rsidP="009717A3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გთხოვთ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მიუთითოთ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სხვა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დამატებითი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რელევანტური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ინფორმაცია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თითოეულ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დაინტერესებულ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მხარეზე</w:t>
            </w:r>
          </w:p>
          <w:p w14:paraId="5588F2BE" w14:textId="77777777" w:rsidR="008F7E37" w:rsidRPr="00F963A6" w:rsidRDefault="008F7E37" w:rsidP="009717A3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</w:p>
          <w:p w14:paraId="01D535C0" w14:textId="77777777" w:rsidR="00EA3EDB" w:rsidRPr="00F963A6" w:rsidRDefault="008F7E37" w:rsidP="00F5082D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>(</w:t>
            </w:r>
            <w:proofErr w:type="gramStart"/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კომენტარი</w:t>
            </w:r>
            <w:proofErr w:type="gramEnd"/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მნიშვნელოვან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საკითხზე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საკონტაქტო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ინფორმაცია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, </w:t>
            </w:r>
            <w:r w:rsidRPr="00F963A6">
              <w:rPr>
                <w:rFonts w:ascii="Sylfaen" w:hAnsi="Sylfaen" w:cs="Sylfaen"/>
                <w:i/>
                <w:sz w:val="16"/>
                <w:szCs w:val="16"/>
                <w:lang w:val="en-GB"/>
              </w:rPr>
              <w:t>სხვა</w:t>
            </w:r>
            <w:r w:rsidRPr="00F963A6">
              <w:rPr>
                <w:rFonts w:cstheme="minorHAnsi"/>
                <w:i/>
                <w:sz w:val="16"/>
                <w:szCs w:val="16"/>
                <w:lang w:val="en-GB"/>
              </w:rPr>
              <w:t xml:space="preserve">). </w:t>
            </w:r>
          </w:p>
        </w:tc>
      </w:tr>
      <w:tr w:rsidR="009717A3" w:rsidRPr="00673225" w14:paraId="43B967BB" w14:textId="77777777" w:rsidTr="000E6B62">
        <w:tc>
          <w:tcPr>
            <w:tcW w:w="14665" w:type="dxa"/>
            <w:gridSpan w:val="10"/>
          </w:tcPr>
          <w:p w14:paraId="01F233C9" w14:textId="4F247C7D" w:rsidR="009717A3" w:rsidRPr="00673225" w:rsidRDefault="007F2AA4" w:rsidP="009717A3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lastRenderedPageBreak/>
              <w:t>ძირითადი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დაინტერესებული</w:t>
            </w:r>
            <w:r w:rsidRPr="00673225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673225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მხარეები</w:t>
            </w:r>
          </w:p>
        </w:tc>
      </w:tr>
      <w:tr w:rsidR="00834B11" w:rsidRPr="00482D03" w14:paraId="78DBA8EE" w14:textId="77777777" w:rsidTr="00072AA3">
        <w:trPr>
          <w:trHeight w:val="1489"/>
        </w:trPr>
        <w:tc>
          <w:tcPr>
            <w:tcW w:w="1008" w:type="dxa"/>
          </w:tcPr>
          <w:p w14:paraId="5E5E2C7F" w14:textId="398522CC" w:rsidR="006D50A0" w:rsidRPr="00171FD7" w:rsidRDefault="00983734" w:rsidP="003D5DBF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ადგილობრივი თემის წარმომადგენელი</w:t>
            </w:r>
          </w:p>
        </w:tc>
        <w:tc>
          <w:tcPr>
            <w:tcW w:w="1710" w:type="dxa"/>
          </w:tcPr>
          <w:p w14:paraId="006D9C24" w14:textId="1F93CC52" w:rsidR="00D33E88" w:rsidRPr="00D33E88" w:rsidRDefault="00D33E88" w:rsidP="00D33E88">
            <w:pP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დამოკიდებულება- პოზიტიური. მოსახლეობა ხშირადად მიმართავს ადგილობრივ თვითმმართველობას სხვადასხვა პრევენციული ღონისძიებების გასატარებლად. ასევე, 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lastRenderedPageBreak/>
              <w:t>მოსახლეობა საკუთარი ძალიებით ცდილობს პრევენციული ღონისძიებების გატარევას.</w:t>
            </w:r>
          </w:p>
          <w:p w14:paraId="57181203" w14:textId="45C99EC9" w:rsidR="006D50A0" w:rsidRPr="00D33E88" w:rsidRDefault="006D50A0" w:rsidP="0052752D">
            <w:pP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</w:tcPr>
          <w:p w14:paraId="5177E324" w14:textId="6B6AB51F" w:rsidR="006D50A0" w:rsidRDefault="00D33E88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საბჭოსთან კოორდინირებული მუშაობა, </w:t>
            </w:r>
            <w:r w:rsidR="00A76E1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თემის საჭიროების მოკვლევა/ინფორმაციის მიწოდება/</w:t>
            </w:r>
          </w:p>
        </w:tc>
        <w:tc>
          <w:tcPr>
            <w:tcW w:w="1440" w:type="dxa"/>
          </w:tcPr>
          <w:p w14:paraId="6D36F160" w14:textId="4685AB4F" w:rsidR="00A76E1D" w:rsidRDefault="00A76E1D" w:rsidP="00A76E1D">
            <w:pPr>
              <w:pStyle w:val="a4"/>
              <w:ind w:left="504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1.საფრთხეების და რისკების შეფასება და აღწერა</w:t>
            </w:r>
          </w:p>
          <w:p w14:paraId="68083109" w14:textId="6855E90F" w:rsidR="00A76E1D" w:rsidRPr="00A76E1D" w:rsidRDefault="00A76E1D" w:rsidP="00A76E1D">
            <w:pPr>
              <w:pStyle w:val="a4"/>
              <w:ind w:left="504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(საფრთხეების იდენტიფიცირება, აფასებს რისკს, ჩართულია საგანგებ</w:t>
            </w: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lastRenderedPageBreak/>
              <w:t>ო სიტუაციების განვითარების სცენარები)</w:t>
            </w:r>
          </w:p>
        </w:tc>
        <w:tc>
          <w:tcPr>
            <w:tcW w:w="1620" w:type="dxa"/>
          </w:tcPr>
          <w:p w14:paraId="7CDAB7D4" w14:textId="4F6B8824" w:rsidR="00CB414D" w:rsidRPr="00F963A6" w:rsidRDefault="00CB414D" w:rsidP="00CB414D">
            <w:pPr>
              <w:pStyle w:val="a4"/>
              <w:ind w:left="292"/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ინფორმირება</w:t>
            </w:r>
          </w:p>
          <w:p w14:paraId="6DCB46F6" w14:textId="40AD1F30" w:rsidR="00CB414D" w:rsidRPr="00F963A6" w:rsidRDefault="00CB414D" w:rsidP="00CB414D">
            <w:pPr>
              <w:pStyle w:val="a4"/>
              <w:ind w:left="292"/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კონსულტაცია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-საფრთხეების და რისკების შეფსება აღწერაში.</w:t>
            </w:r>
          </w:p>
          <w:p w14:paraId="2A6E2A74" w14:textId="77777777" w:rsidR="00CB414D" w:rsidRPr="00F963A6" w:rsidRDefault="00CB414D" w:rsidP="00CB414D">
            <w:pPr>
              <w:pStyle w:val="a4"/>
              <w:ind w:left="292"/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ერთობლივი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გადაწყვეტილების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მიღება</w:t>
            </w:r>
          </w:p>
          <w:p w14:paraId="5F5F6AF2" w14:textId="64A3E17F" w:rsidR="00CB414D" w:rsidRPr="00F963A6" w:rsidRDefault="00CB414D" w:rsidP="00CB414D">
            <w:pPr>
              <w:pStyle w:val="a4"/>
              <w:ind w:left="292"/>
              <w:rPr>
                <w:rFonts w:cstheme="minorHAnsi"/>
                <w:sz w:val="16"/>
                <w:szCs w:val="16"/>
                <w:lang w:val="ka-GE"/>
              </w:rPr>
            </w:pP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ერთობლივი</w:t>
            </w:r>
            <w:r w:rsidRPr="00F963A6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F963A6">
              <w:rPr>
                <w:rFonts w:ascii="Sylfaen" w:hAnsi="Sylfaen" w:cs="Sylfaen"/>
                <w:sz w:val="16"/>
                <w:szCs w:val="16"/>
                <w:lang w:val="ka-GE"/>
              </w:rPr>
              <w:t>აქტივობა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- საგანგებო სიტუაციების განვითარების სცენარი</w:t>
            </w:r>
          </w:p>
          <w:p w14:paraId="004B0B85" w14:textId="68BA3A04" w:rsidR="006D50A0" w:rsidRPr="007248F7" w:rsidRDefault="006D50A0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867" w:type="dxa"/>
          </w:tcPr>
          <w:p w14:paraId="71D7B503" w14:textId="77777777" w:rsidR="006D50A0" w:rsidRDefault="00CB414D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საბჭოსთან კომუნიკაცია, თანამშრომლობა, ოპერატიული და სანდო ინფორმაციის მოწოდება,</w:t>
            </w:r>
          </w:p>
          <w:p w14:paraId="5A05A18A" w14:textId="2433C9F6" w:rsidR="00CB414D" w:rsidRPr="00482D03" w:rsidRDefault="00CB414D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621" w:type="dxa"/>
          </w:tcPr>
          <w:p w14:paraId="25131C21" w14:textId="64EEF168" w:rsidR="006D50A0" w:rsidRPr="007248F7" w:rsidRDefault="00CB414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საინფორმაციო შეხვედრები ჩატარდეს თემში, საინფორმაციო მასალის მიწოდება, სატელევიზიო გადაცემის მიწოდება, რათა თემის წარმომადგენლებმა მიიღონ მონაწილეობა</w:t>
            </w:r>
          </w:p>
        </w:tc>
        <w:tc>
          <w:tcPr>
            <w:tcW w:w="1439" w:type="dxa"/>
          </w:tcPr>
          <w:p w14:paraId="2879DFBD" w14:textId="77777777" w:rsidR="006D50A0" w:rsidRDefault="00CB414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საონფორმაციო ბროშურების მომზადება/ ტრანსპორტირება.</w:t>
            </w:r>
          </w:p>
          <w:p w14:paraId="692ADC8D" w14:textId="40D55334" w:rsidR="00CB414D" w:rsidRPr="00482D03" w:rsidRDefault="00CB414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ფინანსები</w:t>
            </w:r>
          </w:p>
        </w:tc>
        <w:tc>
          <w:tcPr>
            <w:tcW w:w="1351" w:type="dxa"/>
          </w:tcPr>
          <w:p w14:paraId="2C5C00C3" w14:textId="4A995CC5" w:rsidR="006D50A0" w:rsidRPr="00482D03" w:rsidRDefault="00B3056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ნაკლები მოტივაცია, საცხოვრებლად სხვაგან გადასვლა, </w:t>
            </w:r>
          </w:p>
        </w:tc>
        <w:tc>
          <w:tcPr>
            <w:tcW w:w="1349" w:type="dxa"/>
          </w:tcPr>
          <w:p w14:paraId="60961620" w14:textId="20347CFD" w:rsidR="006D50A0" w:rsidRPr="00C06ECF" w:rsidRDefault="006D50A0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983734" w:rsidRPr="00482D03" w14:paraId="6BA56120" w14:textId="77777777" w:rsidTr="00072AA3">
        <w:trPr>
          <w:trHeight w:val="1489"/>
        </w:trPr>
        <w:tc>
          <w:tcPr>
            <w:tcW w:w="1008" w:type="dxa"/>
          </w:tcPr>
          <w:p w14:paraId="24035A59" w14:textId="05EEADC3" w:rsidR="00983734" w:rsidRDefault="00983734" w:rsidP="003D5DBF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ადგილობრივი თვითმმართველობა</w:t>
            </w:r>
          </w:p>
        </w:tc>
        <w:tc>
          <w:tcPr>
            <w:tcW w:w="1710" w:type="dxa"/>
          </w:tcPr>
          <w:p w14:paraId="2FADC553" w14:textId="6828581F" w:rsidR="00983734" w:rsidRDefault="00B3056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დამოკიდებულება- პოზოტიური, ჩართულობის დონე არის მაღალი, რადგან ადგილობრივი თვითმმართველობა დაინტერესებულია თითოეულ მოსახლეს ჰქონდეს უსაფრთხო საცხორვრებელი პირობები.</w:t>
            </w:r>
          </w:p>
        </w:tc>
        <w:tc>
          <w:tcPr>
            <w:tcW w:w="1260" w:type="dxa"/>
          </w:tcPr>
          <w:p w14:paraId="2594024D" w14:textId="77777777" w:rsidR="00983734" w:rsidRDefault="00B3056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კოორდინირებული მუშაობა ჯგუფის წევრებთნ და შესაბამის უწყებებთან. სამოქმედო გეგმების შედგენა და განხორცილებეა.მართვის გეგმის შედგენა და შესრულება და მონიტორინგი.</w:t>
            </w:r>
          </w:p>
          <w:p w14:paraId="3877D573" w14:textId="35E2AB7B" w:rsidR="00B3056D" w:rsidRDefault="00B3056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გარემოსდაცვითი საქმიანობებისთვის ბიუჯეტის გამოყოფა (საბჭოს ფუნქციონირება, 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>მართვის გეგმა )</w:t>
            </w:r>
          </w:p>
        </w:tc>
        <w:tc>
          <w:tcPr>
            <w:tcW w:w="1440" w:type="dxa"/>
          </w:tcPr>
          <w:p w14:paraId="68445D83" w14:textId="5486FF61" w:rsidR="00983734" w:rsidRPr="00B3056D" w:rsidRDefault="00B3056D" w:rsidP="00554525">
            <w:pP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მას აქვს ძირითადი როლი საფრთხეების, რისკების შეფასაბა და აღწერაში, ასევე გასატარებელი ღონისძიებების ოთხივე კომპონენტში (პრევენცია, მზადყოფნა, რეაგირება, აღდგენა) ასევე, ადგილობრივი თვითმმართველობა სრულყოფილად ჩართულია სახელმძღვანელო საკანონმდებლო  აქტების შემუშავებაში, </w:t>
            </w:r>
            <w:r w:rsidR="00554525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გეგმის მიზანის შემუშავება, საგანგებო სიტუაციების შტაბში მოვალეობების და ფუნქციების განაწილება . </w:t>
            </w:r>
          </w:p>
        </w:tc>
        <w:tc>
          <w:tcPr>
            <w:tcW w:w="1620" w:type="dxa"/>
          </w:tcPr>
          <w:p w14:paraId="5A313864" w14:textId="375DCEF6" w:rsidR="00554525" w:rsidRDefault="00554525" w:rsidP="00554525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lastRenderedPageBreak/>
              <w:t>ერთობლივი აქტივობა</w:t>
            </w:r>
          </w:p>
          <w:p w14:paraId="21C46866" w14:textId="3112D63D" w:rsidR="00554525" w:rsidRPr="007248F7" w:rsidRDefault="00554525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67" w:type="dxa"/>
          </w:tcPr>
          <w:p w14:paraId="06E5C38F" w14:textId="27D1AD66" w:rsidR="00983734" w:rsidRPr="00482D03" w:rsidRDefault="00554525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 xml:space="preserve">ერთობლივი </w:t>
            </w:r>
            <w:r w:rsidR="0095425D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 xml:space="preserve"> აქტივობა</w:t>
            </w:r>
          </w:p>
        </w:tc>
        <w:tc>
          <w:tcPr>
            <w:tcW w:w="1621" w:type="dxa"/>
          </w:tcPr>
          <w:p w14:paraId="378C08C3" w14:textId="6C184D73" w:rsidR="00983734" w:rsidRPr="007248F7" w:rsidRDefault="0095425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აქტიური მუშა ჯგუფი</w:t>
            </w:r>
          </w:p>
        </w:tc>
        <w:tc>
          <w:tcPr>
            <w:tcW w:w="1439" w:type="dxa"/>
          </w:tcPr>
          <w:p w14:paraId="1238E314" w14:textId="2CA9443F" w:rsidR="00983734" w:rsidRPr="00482D03" w:rsidRDefault="0095425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ფინანსური რესრურსი, აღჭურვა, ტრანსპორტი</w:t>
            </w:r>
          </w:p>
        </w:tc>
        <w:tc>
          <w:tcPr>
            <w:tcW w:w="1351" w:type="dxa"/>
          </w:tcPr>
          <w:p w14:paraId="2B6C3F9F" w14:textId="2A62324E" w:rsidR="00983734" w:rsidRPr="00482D03" w:rsidRDefault="0095425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ხელისუფლების ცვლილება, ომი, გაუთვალისწინებელი ფაქტორები</w:t>
            </w:r>
          </w:p>
        </w:tc>
        <w:tc>
          <w:tcPr>
            <w:tcW w:w="1349" w:type="dxa"/>
          </w:tcPr>
          <w:p w14:paraId="72D189EE" w14:textId="010B960D" w:rsidR="00983734" w:rsidRPr="00C06ECF" w:rsidRDefault="00983734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52752D" w:rsidRPr="00482D03" w14:paraId="40877E42" w14:textId="77777777" w:rsidTr="00072AA3">
        <w:trPr>
          <w:trHeight w:val="1397"/>
        </w:trPr>
        <w:tc>
          <w:tcPr>
            <w:tcW w:w="1008" w:type="dxa"/>
          </w:tcPr>
          <w:p w14:paraId="6D907C49" w14:textId="174220BF" w:rsidR="0052752D" w:rsidRPr="00171FD7" w:rsidRDefault="00983734" w:rsidP="003D5DBF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სამოქალაქო საზოგადოება</w:t>
            </w:r>
          </w:p>
        </w:tc>
        <w:tc>
          <w:tcPr>
            <w:tcW w:w="1710" w:type="dxa"/>
          </w:tcPr>
          <w:p w14:paraId="5AFCDDC6" w14:textId="0075D5A6" w:rsidR="0052752D" w:rsidRDefault="0095425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დამოკიდებულება- პოზიტიური, ჩართულობის ხარისხი ამ ეტაპზე არის დაბალი, თუმცა დაგეგმილია თანამშრომლობა</w:t>
            </w:r>
          </w:p>
        </w:tc>
        <w:tc>
          <w:tcPr>
            <w:tcW w:w="1260" w:type="dxa"/>
          </w:tcPr>
          <w:p w14:paraId="31D4EC71" w14:textId="11524381" w:rsidR="0052752D" w:rsidRDefault="0095425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დამოკიდებულება დარჩება პოზიტიური, თუმცა შეიცვლება ჩართულობის დონე, იქნება მაღალი.</w:t>
            </w:r>
          </w:p>
        </w:tc>
        <w:tc>
          <w:tcPr>
            <w:tcW w:w="1440" w:type="dxa"/>
          </w:tcPr>
          <w:p w14:paraId="507F7A06" w14:textId="00415D75" w:rsidR="0052752D" w:rsidRPr="00714B23" w:rsidRDefault="0095425D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 xml:space="preserve">გეგმის  მომზადების ნაწილში სამოქალაქო საზოგადოება ჩართულია ყველა ეტაპზე. რისკების შეფასება, საფრთხეების აღწერა, გასატარებელი ღონისძიებები საგანგებო სიტუაციების მართვის ფაზების სამუშაოებში,  ჩართულია </w:t>
            </w: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გეგმის მიზნების შემუშავებაში, </w:t>
            </w:r>
          </w:p>
        </w:tc>
        <w:tc>
          <w:tcPr>
            <w:tcW w:w="1620" w:type="dxa"/>
          </w:tcPr>
          <w:p w14:paraId="45792341" w14:textId="2C16D7E2" w:rsidR="0052752D" w:rsidRPr="007248F7" w:rsidRDefault="0095425D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lastRenderedPageBreak/>
              <w:t>ერთობლივი გადაწყვეტილების მიღება. ერთობლივი აქტივობა</w:t>
            </w:r>
          </w:p>
        </w:tc>
        <w:tc>
          <w:tcPr>
            <w:tcW w:w="1867" w:type="dxa"/>
          </w:tcPr>
          <w:p w14:paraId="534A3DBE" w14:textId="47096989" w:rsidR="0052752D" w:rsidRPr="00482D03" w:rsidRDefault="0095425D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 xml:space="preserve"> ერთობლივად იღებენ გადაწყვეტილებებს, გეგმავენ და ახორციელებენ სხვადასხვა სამუშაოებს</w:t>
            </w:r>
          </w:p>
        </w:tc>
        <w:tc>
          <w:tcPr>
            <w:tcW w:w="1621" w:type="dxa"/>
          </w:tcPr>
          <w:p w14:paraId="622F86A6" w14:textId="19C091BA" w:rsidR="0052752D" w:rsidRPr="007248F7" w:rsidRDefault="00233EF0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საინფორმაციო შეხვედრა, წერილობითი მიწვევა, წევრობა</w:t>
            </w:r>
          </w:p>
        </w:tc>
        <w:tc>
          <w:tcPr>
            <w:tcW w:w="1439" w:type="dxa"/>
          </w:tcPr>
          <w:p w14:paraId="544D8C55" w14:textId="1AB8A5DA" w:rsidR="0052752D" w:rsidRPr="00482D03" w:rsidRDefault="00233EF0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ადამიანური რესურსი, დრო. ფინანსური რესურსი </w:t>
            </w:r>
          </w:p>
        </w:tc>
        <w:tc>
          <w:tcPr>
            <w:tcW w:w="1351" w:type="dxa"/>
          </w:tcPr>
          <w:p w14:paraId="3E0D86A6" w14:textId="3A922D67" w:rsidR="0052752D" w:rsidRPr="00482D03" w:rsidRDefault="00233EF0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საკადრო ცვლილება ორგანიზაციაში.ომი, საგანგებო სიტუაცია, ავადმყოფობა. დროის ფაქტორი</w:t>
            </w:r>
          </w:p>
        </w:tc>
        <w:tc>
          <w:tcPr>
            <w:tcW w:w="1349" w:type="dxa"/>
          </w:tcPr>
          <w:p w14:paraId="23F3FFA0" w14:textId="3BE546E2" w:rsidR="0052752D" w:rsidRDefault="00C06ECF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გარემოსდაცვითი ეკოლოგიუ</w:t>
            </w:r>
            <w:r w:rsidR="00072AA3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რი ასოციაცია „დეა“ თამარ მალანია 598289595</w:t>
            </w:r>
          </w:p>
          <w:p w14:paraId="27F36C1E" w14:textId="69B503D8" w:rsidR="00072AA3" w:rsidRPr="003D5DBF" w:rsidRDefault="00072AA3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საქართველოს წითელი ჯვრის საერთაშორისო </w:t>
            </w:r>
            <w:r w:rsidR="00C06EC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კომიტეტი წარმომადგენელი რომან ავალიანი</w:t>
            </w:r>
          </w:p>
        </w:tc>
      </w:tr>
      <w:tr w:rsidR="0052752D" w:rsidRPr="00482D03" w14:paraId="4DE63223" w14:textId="77777777" w:rsidTr="00072AA3">
        <w:trPr>
          <w:trHeight w:val="1403"/>
        </w:trPr>
        <w:tc>
          <w:tcPr>
            <w:tcW w:w="1008" w:type="dxa"/>
          </w:tcPr>
          <w:p w14:paraId="4F9AFE3A" w14:textId="62A262E2" w:rsidR="0052752D" w:rsidRPr="00171FD7" w:rsidRDefault="00983734" w:rsidP="003D5DBF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ბიზნესი</w:t>
            </w:r>
          </w:p>
        </w:tc>
        <w:tc>
          <w:tcPr>
            <w:tcW w:w="1710" w:type="dxa"/>
          </w:tcPr>
          <w:p w14:paraId="0817DE40" w14:textId="78672B77" w:rsidR="0052752D" w:rsidRPr="005B155F" w:rsidRDefault="005B155F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ნეიტრალუ</w:t>
            </w:r>
            <w:r w:rsidR="007B3E5A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რი-  ჩართულობის დონე - დაბალი,  ამ ეტაპზე ბიზნესი არ არის ინფორმირებული, შესაბამისად არ არის ჩართული და დაინტერესებული.</w:t>
            </w:r>
          </w:p>
        </w:tc>
        <w:tc>
          <w:tcPr>
            <w:tcW w:w="1260" w:type="dxa"/>
          </w:tcPr>
          <w:p w14:paraId="16B600C3" w14:textId="0167B52D" w:rsidR="0052752D" w:rsidRDefault="007B3E5A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უნდა გაიზარდოს ჩართულობის დონე და დამოკიდებულება , ბიზნესი უნდა გახდეს ინფორმირებული და დავაინტერესოთ</w:t>
            </w:r>
          </w:p>
        </w:tc>
        <w:tc>
          <w:tcPr>
            <w:tcW w:w="1440" w:type="dxa"/>
          </w:tcPr>
          <w:p w14:paraId="5F480591" w14:textId="1BD2B211" w:rsidR="0052752D" w:rsidRPr="00714B23" w:rsidRDefault="007B3E5A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საფრთხეების შეფასება და აღწერის პროცესში არის ჩართული,რეგირება, აღდგენა და მზადყოფნაში, ბიზნესის მხრიდან შეიძლება მატერიალურ-ტექნიკური დახმარების მიღება.</w:t>
            </w:r>
          </w:p>
        </w:tc>
        <w:tc>
          <w:tcPr>
            <w:tcW w:w="1620" w:type="dxa"/>
          </w:tcPr>
          <w:p w14:paraId="690A6583" w14:textId="2E8556B2" w:rsidR="007B3E5A" w:rsidRDefault="007B3E5A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  <w:p w14:paraId="7A8FC799" w14:textId="77777777" w:rsidR="007B3E5A" w:rsidRPr="007B3E5A" w:rsidRDefault="007B3E5A" w:rsidP="007B3E5A">
            <w:pPr>
              <w:rPr>
                <w:lang w:val="ka-GE"/>
              </w:rPr>
            </w:pPr>
          </w:p>
          <w:p w14:paraId="4C5BACE6" w14:textId="7DA18AB6" w:rsidR="0052752D" w:rsidRPr="007B3E5A" w:rsidRDefault="007B3E5A" w:rsidP="007B3E5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ერთობლივი აქტივობა</w:t>
            </w:r>
          </w:p>
        </w:tc>
        <w:tc>
          <w:tcPr>
            <w:tcW w:w="1867" w:type="dxa"/>
          </w:tcPr>
          <w:p w14:paraId="0B074161" w14:textId="77777777" w:rsidR="0052752D" w:rsidRDefault="007B3E5A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ბიზნესი ჩართულია რეგირების, აღდგენისა და მზადყოფნის ფაზებში. გრძნობს საკუთარ პასუხისმგებლობას.</w:t>
            </w:r>
          </w:p>
          <w:p w14:paraId="4EE54AA0" w14:textId="7499E2C2" w:rsidR="007B3E5A" w:rsidRPr="00482D03" w:rsidRDefault="007B3E5A" w:rsidP="0052752D">
            <w:pPr>
              <w:pStyle w:val="a4"/>
              <w:ind w:left="205"/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გადამზადებული თანამშრომლები</w:t>
            </w:r>
          </w:p>
        </w:tc>
        <w:tc>
          <w:tcPr>
            <w:tcW w:w="1621" w:type="dxa"/>
          </w:tcPr>
          <w:p w14:paraId="4D6CB584" w14:textId="5E141363" w:rsidR="0052752D" w:rsidRPr="007248F7" w:rsidRDefault="007B3E5A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საინფორმაციო შეხვედრის გამართვა. ინდივიდუალური შეხვედრები</w:t>
            </w:r>
          </w:p>
        </w:tc>
        <w:tc>
          <w:tcPr>
            <w:tcW w:w="1439" w:type="dxa"/>
          </w:tcPr>
          <w:p w14:paraId="5E7C572D" w14:textId="77777777" w:rsidR="0052752D" w:rsidRPr="00482D03" w:rsidRDefault="0052752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1" w:type="dxa"/>
          </w:tcPr>
          <w:p w14:paraId="63294B76" w14:textId="561C9D57" w:rsidR="0052752D" w:rsidRPr="00482D03" w:rsidRDefault="00F3774A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დაბალი ინტერესი, დრო, არასაკმარისი ადამიანური რესურსი, გულგრილობა</w:t>
            </w:r>
          </w:p>
        </w:tc>
        <w:tc>
          <w:tcPr>
            <w:tcW w:w="1349" w:type="dxa"/>
          </w:tcPr>
          <w:p w14:paraId="4240E035" w14:textId="5CB724EE" w:rsidR="0052752D" w:rsidRPr="003D5DBF" w:rsidRDefault="0052752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0E6B62" w:rsidRPr="00482D03" w14:paraId="7BFA7F15" w14:textId="77777777" w:rsidTr="000E6B62">
        <w:trPr>
          <w:trHeight w:val="50"/>
        </w:trPr>
        <w:tc>
          <w:tcPr>
            <w:tcW w:w="14665" w:type="dxa"/>
            <w:gridSpan w:val="10"/>
          </w:tcPr>
          <w:p w14:paraId="51065BBF" w14:textId="45734386" w:rsidR="000E6B62" w:rsidRDefault="000E6B62" w:rsidP="000E6B62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F312E3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მეორე</w:t>
            </w:r>
            <w:r w:rsidRPr="00F312E3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F312E3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დონის</w:t>
            </w:r>
            <w:r w:rsidRPr="00F312E3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F312E3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დაინტერესებული</w:t>
            </w:r>
            <w:r w:rsidRPr="00F312E3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F312E3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მხარეები</w:t>
            </w:r>
          </w:p>
        </w:tc>
      </w:tr>
      <w:tr w:rsidR="000E6B62" w:rsidRPr="00482D03" w14:paraId="2F7E237F" w14:textId="77777777" w:rsidTr="00072AA3">
        <w:trPr>
          <w:trHeight w:val="1747"/>
        </w:trPr>
        <w:tc>
          <w:tcPr>
            <w:tcW w:w="1008" w:type="dxa"/>
          </w:tcPr>
          <w:p w14:paraId="0A69401E" w14:textId="3A01ED28" w:rsidR="000E6B62" w:rsidRPr="00983734" w:rsidRDefault="00983734" w:rsidP="000E6B62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ადგილობრივი მედია</w:t>
            </w:r>
          </w:p>
        </w:tc>
        <w:tc>
          <w:tcPr>
            <w:tcW w:w="1710" w:type="dxa"/>
          </w:tcPr>
          <w:p w14:paraId="1E6D4144" w14:textId="66286A02" w:rsidR="000E6B62" w:rsidRPr="00482D03" w:rsidRDefault="00F3774A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დამოკიდებულება -პოზიტიური. ჩართულობის დონე- ამ ეტაზპე დაბალი, თუმცა ადგილობრივი მედია აღნიშნულ საკითხებთნ დაკავშირებით ინფორმირებული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>ა,</w:t>
            </w:r>
          </w:p>
        </w:tc>
        <w:tc>
          <w:tcPr>
            <w:tcW w:w="1260" w:type="dxa"/>
          </w:tcPr>
          <w:p w14:paraId="6568FA38" w14:textId="7D29DD85" w:rsidR="000E6B62" w:rsidRPr="00482D03" w:rsidRDefault="00F3774A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>ინფორმაციის გავფრცელება, ოპერატიული მუშაობა, ჯგუფთან თანამშრომლობა/ უკუკავშირი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>. სიუჟეტების მომზადება საბჭოსა და გეგმასთან დაკავშირებით</w:t>
            </w:r>
          </w:p>
        </w:tc>
        <w:tc>
          <w:tcPr>
            <w:tcW w:w="1440" w:type="dxa"/>
          </w:tcPr>
          <w:p w14:paraId="4E1E3BC4" w14:textId="77777777" w:rsidR="000E6B62" w:rsidRDefault="00E42E13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მედია ავრცეკლებს ინფორმაციას მოსალოდნელი საფრთხეების შესახებ,  გაშუქება საგანგებო სიტუაციების 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განვითარების სცენარების, </w:t>
            </w:r>
          </w:p>
          <w:p w14:paraId="07541CA0" w14:textId="5AC9E6AA" w:rsidR="00E42E13" w:rsidRPr="0052752D" w:rsidRDefault="00E42E13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პრევენცია - საინფორმაციო საგანმანათლებლო   სიუჟეტი.</w:t>
            </w:r>
          </w:p>
        </w:tc>
        <w:tc>
          <w:tcPr>
            <w:tcW w:w="1620" w:type="dxa"/>
          </w:tcPr>
          <w:p w14:paraId="40DAD747" w14:textId="43C5ED41" w:rsidR="000E6B62" w:rsidRPr="0053112E" w:rsidRDefault="000E6B62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 </w:t>
            </w:r>
            <w:r w:rsidR="00E42E13"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  <w:t>ერთობლივი აქტივობა</w:t>
            </w:r>
          </w:p>
        </w:tc>
        <w:tc>
          <w:tcPr>
            <w:tcW w:w="1867" w:type="dxa"/>
          </w:tcPr>
          <w:p w14:paraId="65942DAE" w14:textId="77777777" w:rsidR="000E6B62" w:rsidRDefault="00D74686" w:rsidP="000E6B62">
            <w:pPr>
              <w:ind w:left="-3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გადამზადებული თანამშრომლები. </w:t>
            </w:r>
          </w:p>
          <w:p w14:paraId="26819EA1" w14:textId="6D4BE188" w:rsidR="00D74686" w:rsidRPr="0053112E" w:rsidRDefault="00D74686" w:rsidP="000E6B62">
            <w:pPr>
              <w:ind w:left="-3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მომზადებული სიუჟეტები</w:t>
            </w:r>
          </w:p>
        </w:tc>
        <w:tc>
          <w:tcPr>
            <w:tcW w:w="1621" w:type="dxa"/>
          </w:tcPr>
          <w:p w14:paraId="55AF462D" w14:textId="51FA4D94" w:rsidR="000E6B62" w:rsidRPr="0053112E" w:rsidRDefault="00D74686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ინდვიდუალური შეხვედრა, ინფორმაციის მიწოდება, მიწვევა</w:t>
            </w:r>
          </w:p>
        </w:tc>
        <w:tc>
          <w:tcPr>
            <w:tcW w:w="1439" w:type="dxa"/>
          </w:tcPr>
          <w:p w14:paraId="40241553" w14:textId="2A8A2DFE" w:rsidR="000E6B62" w:rsidRPr="00482D03" w:rsidRDefault="00D74686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აღჭურვილობა </w:t>
            </w:r>
          </w:p>
        </w:tc>
        <w:tc>
          <w:tcPr>
            <w:tcW w:w="1351" w:type="dxa"/>
          </w:tcPr>
          <w:p w14:paraId="4352D6FC" w14:textId="3E3BD3F0" w:rsidR="000E6B62" w:rsidRPr="00482D03" w:rsidRDefault="00D74686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შესაბამისი ტექნიკური მატერიალური ბაზის არ ქონდა, ფინანსები, ადამიანური რესურსი</w:t>
            </w:r>
          </w:p>
        </w:tc>
        <w:tc>
          <w:tcPr>
            <w:tcW w:w="1349" w:type="dxa"/>
          </w:tcPr>
          <w:p w14:paraId="3291A21E" w14:textId="1FB0EB03" w:rsidR="00FB56EB" w:rsidRPr="00FB56EB" w:rsidRDefault="00FB56EB" w:rsidP="00FB56EB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  <w:p w14:paraId="5C0E6679" w14:textId="28474775" w:rsidR="000E6B62" w:rsidRPr="00072AA3" w:rsidRDefault="00072AA3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ტელეკომპანია „ეგრისი“</w:t>
            </w:r>
          </w:p>
        </w:tc>
      </w:tr>
      <w:tr w:rsidR="000E6B62" w:rsidRPr="00482D03" w14:paraId="04F7F28E" w14:textId="77777777" w:rsidTr="00072AA3">
        <w:trPr>
          <w:trHeight w:val="2260"/>
        </w:trPr>
        <w:tc>
          <w:tcPr>
            <w:tcW w:w="1008" w:type="dxa"/>
          </w:tcPr>
          <w:p w14:paraId="72A22B99" w14:textId="021772D8" w:rsidR="000E6B62" w:rsidRDefault="00983734" w:rsidP="00983734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საგანმანათლებლო სექტორი</w:t>
            </w:r>
          </w:p>
        </w:tc>
        <w:tc>
          <w:tcPr>
            <w:tcW w:w="1710" w:type="dxa"/>
          </w:tcPr>
          <w:p w14:paraId="1CFA26E0" w14:textId="6F25543B" w:rsidR="000E6B62" w:rsidRPr="00482D03" w:rsidRDefault="00D74686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დამოკიდებულება-ნეიტარული,ჩართულობის დონე დაბალი, რადგან ძირთადად ნაკლებად არიან ჩართული ასაქმიანობებში</w:t>
            </w:r>
          </w:p>
        </w:tc>
        <w:tc>
          <w:tcPr>
            <w:tcW w:w="1260" w:type="dxa"/>
          </w:tcPr>
          <w:p w14:paraId="226D1CA7" w14:textId="5B20500D" w:rsidR="000E6B62" w:rsidRPr="00482D03" w:rsidRDefault="00D74686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 დამოკიდებულება იყოს პოზიტიური, გაავრცელლონ და მაიწოდონ ჯგუფს ინფორმაცია , მიიღონ მონაწილეობა სხვადასხვა აქტივობებში. სკოლებში ხელი შეუწყონ მათი მართვის გეგმების შექმნას.</w:t>
            </w:r>
          </w:p>
        </w:tc>
        <w:tc>
          <w:tcPr>
            <w:tcW w:w="1440" w:type="dxa"/>
          </w:tcPr>
          <w:p w14:paraId="67BBA05B" w14:textId="77777777" w:rsidR="000E6B62" w:rsidRDefault="00D74686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ინფორმაციის მოწიდობა რისკების შესეხებ, </w:t>
            </w:r>
            <w:r w:rsidR="002A41A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საგანგები სიტუაციებიუს განვითარების სცენარებში მონაწილეობა, </w:t>
            </w:r>
          </w:p>
          <w:p w14:paraId="4EF0F966" w14:textId="560A646D" w:rsidR="002A41A9" w:rsidRPr="0053112E" w:rsidRDefault="002A41A9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</w:tcPr>
          <w:p w14:paraId="0D9CA9E1" w14:textId="384B9F89" w:rsidR="000E6B62" w:rsidRPr="0053112E" w:rsidRDefault="002A41A9" w:rsidP="000E6B62">
            <w:pPr>
              <w:ind w:left="-3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ინფორმირება, ერთობლივი აქტივობა,</w:t>
            </w:r>
          </w:p>
        </w:tc>
        <w:tc>
          <w:tcPr>
            <w:tcW w:w="1867" w:type="dxa"/>
          </w:tcPr>
          <w:p w14:paraId="4E2DDED3" w14:textId="5B0D8A33" w:rsidR="000E6B62" w:rsidRPr="0053112E" w:rsidRDefault="002A41A9" w:rsidP="000E6B62">
            <w:pPr>
              <w:ind w:left="-3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აქვთ მართვის გეგმა, პასუხისმგებელი პირების გამოყოფა, საგანმანათლებლო აქტივობების დაგეგმა.</w:t>
            </w:r>
          </w:p>
        </w:tc>
        <w:tc>
          <w:tcPr>
            <w:tcW w:w="1621" w:type="dxa"/>
          </w:tcPr>
          <w:p w14:paraId="50CA266F" w14:textId="196C685B" w:rsidR="000E6B62" w:rsidRPr="0053112E" w:rsidRDefault="002A41A9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საინფორმაციო შეხვედრები</w:t>
            </w:r>
          </w:p>
        </w:tc>
        <w:tc>
          <w:tcPr>
            <w:tcW w:w="1439" w:type="dxa"/>
          </w:tcPr>
          <w:p w14:paraId="76314BBC" w14:textId="7481723F" w:rsidR="000E6B62" w:rsidRPr="00482D03" w:rsidRDefault="002A41A9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ადამიანური რესურსი, დრო.</w:t>
            </w:r>
          </w:p>
        </w:tc>
        <w:tc>
          <w:tcPr>
            <w:tcW w:w="1351" w:type="dxa"/>
          </w:tcPr>
          <w:p w14:paraId="5C335C36" w14:textId="77155914" w:rsidR="000E6B62" w:rsidRPr="00482D03" w:rsidRDefault="002A41A9" w:rsidP="000E6B62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დაბალი ინტერესი</w:t>
            </w:r>
          </w:p>
        </w:tc>
        <w:tc>
          <w:tcPr>
            <w:tcW w:w="1349" w:type="dxa"/>
          </w:tcPr>
          <w:p w14:paraId="396579A1" w14:textId="42710A8C" w:rsidR="000E6B62" w:rsidRPr="00072AA3" w:rsidRDefault="00C06ECF" w:rsidP="0052752D">
            <w:pPr>
              <w:pStyle w:val="3"/>
              <w:spacing w:line="300" w:lineRule="atLeast"/>
              <w:outlineLvl w:val="2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თეა ფუტკარაია</w:t>
            </w:r>
            <w:bookmarkStart w:id="0" w:name="_GoBack"/>
            <w:bookmarkEnd w:id="0"/>
          </w:p>
        </w:tc>
      </w:tr>
      <w:tr w:rsidR="000E6B62" w:rsidRPr="00482D03" w14:paraId="07EB4880" w14:textId="77777777" w:rsidTr="000E6B62">
        <w:trPr>
          <w:trHeight w:val="50"/>
        </w:trPr>
        <w:tc>
          <w:tcPr>
            <w:tcW w:w="14665" w:type="dxa"/>
            <w:gridSpan w:val="10"/>
          </w:tcPr>
          <w:p w14:paraId="023A0C02" w14:textId="5E652F69" w:rsidR="000E6B62" w:rsidRPr="00482D03" w:rsidRDefault="000E6B62" w:rsidP="000E6B62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F312E3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მესამე</w:t>
            </w:r>
            <w:r w:rsidRPr="00F312E3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F312E3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დონის</w:t>
            </w:r>
            <w:r w:rsidRPr="00F312E3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F312E3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დაინტერესებული</w:t>
            </w:r>
            <w:r w:rsidRPr="00F312E3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F312E3">
              <w:rPr>
                <w:rFonts w:ascii="Sylfaen" w:hAnsi="Sylfaen" w:cs="Sylfaen"/>
                <w:b/>
                <w:sz w:val="18"/>
                <w:szCs w:val="18"/>
                <w:lang w:val="en-GB"/>
              </w:rPr>
              <w:t>მხარეები</w:t>
            </w:r>
          </w:p>
        </w:tc>
      </w:tr>
      <w:tr w:rsidR="000E6B62" w:rsidRPr="00482D03" w14:paraId="71A9118F" w14:textId="77777777" w:rsidTr="00072AA3">
        <w:trPr>
          <w:trHeight w:val="1879"/>
        </w:trPr>
        <w:tc>
          <w:tcPr>
            <w:tcW w:w="1008" w:type="dxa"/>
          </w:tcPr>
          <w:p w14:paraId="3B6C8182" w14:textId="77777777" w:rsidR="000E6B62" w:rsidRDefault="000E6B62" w:rsidP="0052752D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14:paraId="183C6136" w14:textId="3EC234B3" w:rsidR="0052752D" w:rsidRDefault="0052752D" w:rsidP="0052752D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14:paraId="3CA0EC73" w14:textId="28757BAA" w:rsidR="000E6B62" w:rsidRDefault="000E6B62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14:paraId="049BBE10" w14:textId="49D1913B" w:rsidR="000E6B62" w:rsidRDefault="000E6B62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6AED5D9" w14:textId="07BD55E2" w:rsidR="000E6B62" w:rsidRPr="0052752D" w:rsidRDefault="000E6B62" w:rsidP="0052752D">
            <w:pP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</w:tcPr>
          <w:p w14:paraId="0C4EB81B" w14:textId="24CB6F8F" w:rsidR="000E6B62" w:rsidRPr="0052752D" w:rsidRDefault="000E6B62" w:rsidP="0052752D">
            <w:pP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867" w:type="dxa"/>
          </w:tcPr>
          <w:p w14:paraId="42F9A838" w14:textId="5FF678DC" w:rsidR="000E6B62" w:rsidRPr="0052752D" w:rsidRDefault="000E6B62" w:rsidP="0052752D">
            <w:pP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621" w:type="dxa"/>
          </w:tcPr>
          <w:p w14:paraId="7EB73FF6" w14:textId="546F590C" w:rsidR="000E6B62" w:rsidRDefault="000E6B62" w:rsidP="003D5DBF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439" w:type="dxa"/>
          </w:tcPr>
          <w:p w14:paraId="571DB57B" w14:textId="019A665B" w:rsidR="000E6B62" w:rsidRPr="00482D03" w:rsidRDefault="000E6B62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1" w:type="dxa"/>
          </w:tcPr>
          <w:p w14:paraId="29C805EE" w14:textId="1B555314" w:rsidR="000E6B62" w:rsidRPr="00482D03" w:rsidRDefault="000E6B62" w:rsidP="003D5DBF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49" w:type="dxa"/>
          </w:tcPr>
          <w:p w14:paraId="5EB21A55" w14:textId="18223149" w:rsidR="000E6B62" w:rsidRPr="00482D03" w:rsidRDefault="000E6B62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52752D" w:rsidRPr="00482D03" w14:paraId="01A61877" w14:textId="77777777" w:rsidTr="00072AA3">
        <w:trPr>
          <w:trHeight w:val="1879"/>
        </w:trPr>
        <w:tc>
          <w:tcPr>
            <w:tcW w:w="1008" w:type="dxa"/>
          </w:tcPr>
          <w:p w14:paraId="1C210371" w14:textId="77777777" w:rsidR="0052752D" w:rsidRDefault="0052752D" w:rsidP="0052752D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14:paraId="398DB867" w14:textId="77777777" w:rsidR="0052752D" w:rsidRDefault="0052752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14:paraId="0CE823A8" w14:textId="77777777" w:rsidR="0052752D" w:rsidRDefault="0052752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40ACAE83" w14:textId="77777777" w:rsidR="0052752D" w:rsidRPr="0052752D" w:rsidRDefault="0052752D" w:rsidP="0052752D">
            <w:pP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</w:tcPr>
          <w:p w14:paraId="3BAFA032" w14:textId="77777777" w:rsidR="0052752D" w:rsidRPr="0052752D" w:rsidRDefault="0052752D" w:rsidP="0052752D">
            <w:pPr>
              <w:rPr>
                <w:rFonts w:ascii="Sylfaen" w:hAnsi="Sylfaen" w:cstheme="minorHAnsi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867" w:type="dxa"/>
          </w:tcPr>
          <w:p w14:paraId="5BA17860" w14:textId="77777777" w:rsidR="0052752D" w:rsidRPr="0052752D" w:rsidRDefault="0052752D" w:rsidP="0052752D">
            <w:pPr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621" w:type="dxa"/>
          </w:tcPr>
          <w:p w14:paraId="5C93EF63" w14:textId="77777777" w:rsidR="0052752D" w:rsidRDefault="0052752D" w:rsidP="003D5DBF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439" w:type="dxa"/>
          </w:tcPr>
          <w:p w14:paraId="3253941D" w14:textId="77777777" w:rsidR="0052752D" w:rsidRPr="00482D03" w:rsidRDefault="0052752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1" w:type="dxa"/>
          </w:tcPr>
          <w:p w14:paraId="4B65ECA2" w14:textId="77777777" w:rsidR="0052752D" w:rsidRPr="00482D03" w:rsidRDefault="0052752D" w:rsidP="003D5DBF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49" w:type="dxa"/>
          </w:tcPr>
          <w:p w14:paraId="2033E35D" w14:textId="77777777" w:rsidR="0052752D" w:rsidRPr="00482D03" w:rsidRDefault="0052752D" w:rsidP="0052752D">
            <w:pPr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30B9D5BD" w14:textId="77777777" w:rsidR="00A21238" w:rsidRPr="005073B8" w:rsidRDefault="00A21238">
      <w:pPr>
        <w:rPr>
          <w:rFonts w:cstheme="minorHAnsi"/>
        </w:rPr>
      </w:pPr>
    </w:p>
    <w:sectPr w:rsidR="00A21238" w:rsidRPr="005073B8" w:rsidSect="00971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A73"/>
    <w:multiLevelType w:val="hybridMultilevel"/>
    <w:tmpl w:val="1CF40C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664C"/>
    <w:multiLevelType w:val="hybridMultilevel"/>
    <w:tmpl w:val="786A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B48EC"/>
    <w:multiLevelType w:val="hybridMultilevel"/>
    <w:tmpl w:val="790E9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946DB9"/>
    <w:multiLevelType w:val="hybridMultilevel"/>
    <w:tmpl w:val="5AC2476E"/>
    <w:lvl w:ilvl="0" w:tplc="B17EB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A7CDC"/>
    <w:multiLevelType w:val="hybridMultilevel"/>
    <w:tmpl w:val="5BBE22E4"/>
    <w:lvl w:ilvl="0" w:tplc="437E87F6">
      <w:start w:val="1"/>
      <w:numFmt w:val="decimal"/>
      <w:lvlText w:val="%1."/>
      <w:lvlJc w:val="left"/>
      <w:pPr>
        <w:ind w:left="504" w:hanging="360"/>
      </w:pPr>
      <w:rPr>
        <w:rFonts w:cs="Sylfae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>
    <w:nsid w:val="48831637"/>
    <w:multiLevelType w:val="hybridMultilevel"/>
    <w:tmpl w:val="3C5E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32F39"/>
    <w:multiLevelType w:val="hybridMultilevel"/>
    <w:tmpl w:val="4AFE6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A2C7F"/>
    <w:multiLevelType w:val="hybridMultilevel"/>
    <w:tmpl w:val="8726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D7399"/>
    <w:multiLevelType w:val="hybridMultilevel"/>
    <w:tmpl w:val="FEEA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3402C"/>
    <w:multiLevelType w:val="hybridMultilevel"/>
    <w:tmpl w:val="18BC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51049"/>
    <w:multiLevelType w:val="hybridMultilevel"/>
    <w:tmpl w:val="D3A2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A3"/>
    <w:rsid w:val="0000125B"/>
    <w:rsid w:val="000030A8"/>
    <w:rsid w:val="00011454"/>
    <w:rsid w:val="00021DA0"/>
    <w:rsid w:val="000228F5"/>
    <w:rsid w:val="00025023"/>
    <w:rsid w:val="00026687"/>
    <w:rsid w:val="00026BD0"/>
    <w:rsid w:val="000278B9"/>
    <w:rsid w:val="000345A0"/>
    <w:rsid w:val="00041479"/>
    <w:rsid w:val="00042CCF"/>
    <w:rsid w:val="000435B7"/>
    <w:rsid w:val="00046420"/>
    <w:rsid w:val="00054FF5"/>
    <w:rsid w:val="00055C93"/>
    <w:rsid w:val="000602AC"/>
    <w:rsid w:val="000623E1"/>
    <w:rsid w:val="0007101A"/>
    <w:rsid w:val="00072AA3"/>
    <w:rsid w:val="00072EFE"/>
    <w:rsid w:val="00076ED5"/>
    <w:rsid w:val="000862E5"/>
    <w:rsid w:val="00090519"/>
    <w:rsid w:val="00091CD6"/>
    <w:rsid w:val="000B7484"/>
    <w:rsid w:val="000C58F5"/>
    <w:rsid w:val="000D16A6"/>
    <w:rsid w:val="000D3A67"/>
    <w:rsid w:val="000D5B00"/>
    <w:rsid w:val="000E2411"/>
    <w:rsid w:val="000E6B62"/>
    <w:rsid w:val="000F7B0C"/>
    <w:rsid w:val="001008F4"/>
    <w:rsid w:val="00101212"/>
    <w:rsid w:val="001158B2"/>
    <w:rsid w:val="00130498"/>
    <w:rsid w:val="00136D43"/>
    <w:rsid w:val="00140D69"/>
    <w:rsid w:val="00144AFA"/>
    <w:rsid w:val="00154E3F"/>
    <w:rsid w:val="00155682"/>
    <w:rsid w:val="00157E7E"/>
    <w:rsid w:val="0016540A"/>
    <w:rsid w:val="00174166"/>
    <w:rsid w:val="00177F21"/>
    <w:rsid w:val="001860A6"/>
    <w:rsid w:val="001920EF"/>
    <w:rsid w:val="001957D2"/>
    <w:rsid w:val="001A12F6"/>
    <w:rsid w:val="001A1438"/>
    <w:rsid w:val="001A304F"/>
    <w:rsid w:val="001A74A6"/>
    <w:rsid w:val="001D5554"/>
    <w:rsid w:val="001E23AF"/>
    <w:rsid w:val="001E3695"/>
    <w:rsid w:val="001E4982"/>
    <w:rsid w:val="001E61AF"/>
    <w:rsid w:val="001F3F42"/>
    <w:rsid w:val="001F57F1"/>
    <w:rsid w:val="001F60C4"/>
    <w:rsid w:val="00206324"/>
    <w:rsid w:val="00233EF0"/>
    <w:rsid w:val="00233F21"/>
    <w:rsid w:val="00240B9D"/>
    <w:rsid w:val="002527A3"/>
    <w:rsid w:val="00252910"/>
    <w:rsid w:val="002546F6"/>
    <w:rsid w:val="0025513F"/>
    <w:rsid w:val="002568D2"/>
    <w:rsid w:val="002663F2"/>
    <w:rsid w:val="00271AC5"/>
    <w:rsid w:val="00272355"/>
    <w:rsid w:val="00282315"/>
    <w:rsid w:val="002848A1"/>
    <w:rsid w:val="00287AF4"/>
    <w:rsid w:val="00297809"/>
    <w:rsid w:val="002A305B"/>
    <w:rsid w:val="002A41A9"/>
    <w:rsid w:val="002B5A3A"/>
    <w:rsid w:val="002B6EE0"/>
    <w:rsid w:val="002E043F"/>
    <w:rsid w:val="002F6EC1"/>
    <w:rsid w:val="00305728"/>
    <w:rsid w:val="00307F98"/>
    <w:rsid w:val="00315EC7"/>
    <w:rsid w:val="00321C8A"/>
    <w:rsid w:val="003251A9"/>
    <w:rsid w:val="00352E41"/>
    <w:rsid w:val="00353FBA"/>
    <w:rsid w:val="003570D8"/>
    <w:rsid w:val="00361A92"/>
    <w:rsid w:val="00361CE4"/>
    <w:rsid w:val="0037005C"/>
    <w:rsid w:val="0039090D"/>
    <w:rsid w:val="00396FC2"/>
    <w:rsid w:val="003A278C"/>
    <w:rsid w:val="003A53EB"/>
    <w:rsid w:val="003B2309"/>
    <w:rsid w:val="003B240D"/>
    <w:rsid w:val="003C16F9"/>
    <w:rsid w:val="003C5937"/>
    <w:rsid w:val="003D5DBF"/>
    <w:rsid w:val="003D65FF"/>
    <w:rsid w:val="003D78B0"/>
    <w:rsid w:val="003E14AE"/>
    <w:rsid w:val="003E192F"/>
    <w:rsid w:val="003E301B"/>
    <w:rsid w:val="003F410C"/>
    <w:rsid w:val="00416847"/>
    <w:rsid w:val="00425322"/>
    <w:rsid w:val="00430F04"/>
    <w:rsid w:val="00437597"/>
    <w:rsid w:val="00441C1F"/>
    <w:rsid w:val="00441EC5"/>
    <w:rsid w:val="00443D1D"/>
    <w:rsid w:val="004449A3"/>
    <w:rsid w:val="00482D03"/>
    <w:rsid w:val="004A632C"/>
    <w:rsid w:val="004A79C5"/>
    <w:rsid w:val="004B0803"/>
    <w:rsid w:val="004C4DDE"/>
    <w:rsid w:val="004C6E56"/>
    <w:rsid w:val="004D70D5"/>
    <w:rsid w:val="004F63EC"/>
    <w:rsid w:val="00506060"/>
    <w:rsid w:val="005073B8"/>
    <w:rsid w:val="00512C8E"/>
    <w:rsid w:val="0052752D"/>
    <w:rsid w:val="00537C81"/>
    <w:rsid w:val="00544101"/>
    <w:rsid w:val="00547F02"/>
    <w:rsid w:val="00554525"/>
    <w:rsid w:val="0055520E"/>
    <w:rsid w:val="00562FCC"/>
    <w:rsid w:val="005632ED"/>
    <w:rsid w:val="00563D23"/>
    <w:rsid w:val="00566E6E"/>
    <w:rsid w:val="00567100"/>
    <w:rsid w:val="00582820"/>
    <w:rsid w:val="005A212D"/>
    <w:rsid w:val="005A35DA"/>
    <w:rsid w:val="005A439B"/>
    <w:rsid w:val="005B155F"/>
    <w:rsid w:val="005B4033"/>
    <w:rsid w:val="005B6BB6"/>
    <w:rsid w:val="005C0D6B"/>
    <w:rsid w:val="005C52E9"/>
    <w:rsid w:val="005E3637"/>
    <w:rsid w:val="00601117"/>
    <w:rsid w:val="0060602A"/>
    <w:rsid w:val="00627AB7"/>
    <w:rsid w:val="0063017B"/>
    <w:rsid w:val="0066360F"/>
    <w:rsid w:val="00664893"/>
    <w:rsid w:val="00673225"/>
    <w:rsid w:val="006742AD"/>
    <w:rsid w:val="00675068"/>
    <w:rsid w:val="006756BF"/>
    <w:rsid w:val="00675CB9"/>
    <w:rsid w:val="006802C6"/>
    <w:rsid w:val="00682CBF"/>
    <w:rsid w:val="00686816"/>
    <w:rsid w:val="00691C06"/>
    <w:rsid w:val="0069295D"/>
    <w:rsid w:val="00696117"/>
    <w:rsid w:val="0069757C"/>
    <w:rsid w:val="006A1DBA"/>
    <w:rsid w:val="006B1491"/>
    <w:rsid w:val="006B60A5"/>
    <w:rsid w:val="006C2EF5"/>
    <w:rsid w:val="006C3D2C"/>
    <w:rsid w:val="006D2B19"/>
    <w:rsid w:val="006D50A0"/>
    <w:rsid w:val="006D62E2"/>
    <w:rsid w:val="006E1D1C"/>
    <w:rsid w:val="006F12EF"/>
    <w:rsid w:val="00700908"/>
    <w:rsid w:val="00714B23"/>
    <w:rsid w:val="00720942"/>
    <w:rsid w:val="00721B26"/>
    <w:rsid w:val="00721C08"/>
    <w:rsid w:val="00737F3D"/>
    <w:rsid w:val="00745017"/>
    <w:rsid w:val="00747CEA"/>
    <w:rsid w:val="00752152"/>
    <w:rsid w:val="00752923"/>
    <w:rsid w:val="00755D5D"/>
    <w:rsid w:val="007642CF"/>
    <w:rsid w:val="00765169"/>
    <w:rsid w:val="007652E4"/>
    <w:rsid w:val="00770E21"/>
    <w:rsid w:val="0077139C"/>
    <w:rsid w:val="007765C2"/>
    <w:rsid w:val="007813A2"/>
    <w:rsid w:val="007813F9"/>
    <w:rsid w:val="00790335"/>
    <w:rsid w:val="007B0A52"/>
    <w:rsid w:val="007B130E"/>
    <w:rsid w:val="007B3837"/>
    <w:rsid w:val="007B3B8A"/>
    <w:rsid w:val="007B3E5A"/>
    <w:rsid w:val="007C67B9"/>
    <w:rsid w:val="007D344F"/>
    <w:rsid w:val="007D4140"/>
    <w:rsid w:val="007E0DF4"/>
    <w:rsid w:val="007E2111"/>
    <w:rsid w:val="007F2AA4"/>
    <w:rsid w:val="008047EE"/>
    <w:rsid w:val="00807866"/>
    <w:rsid w:val="00811946"/>
    <w:rsid w:val="00822B92"/>
    <w:rsid w:val="00823793"/>
    <w:rsid w:val="00832A74"/>
    <w:rsid w:val="00834B11"/>
    <w:rsid w:val="00835955"/>
    <w:rsid w:val="00842364"/>
    <w:rsid w:val="00844692"/>
    <w:rsid w:val="008471C2"/>
    <w:rsid w:val="00850BB9"/>
    <w:rsid w:val="008511D1"/>
    <w:rsid w:val="008532E2"/>
    <w:rsid w:val="00860733"/>
    <w:rsid w:val="00863913"/>
    <w:rsid w:val="008658B4"/>
    <w:rsid w:val="00867EEF"/>
    <w:rsid w:val="00870EF4"/>
    <w:rsid w:val="00873126"/>
    <w:rsid w:val="00873FBB"/>
    <w:rsid w:val="00884C23"/>
    <w:rsid w:val="00886531"/>
    <w:rsid w:val="008954CE"/>
    <w:rsid w:val="008A43CA"/>
    <w:rsid w:val="008A48E5"/>
    <w:rsid w:val="008A6523"/>
    <w:rsid w:val="008A78DE"/>
    <w:rsid w:val="008C2CE6"/>
    <w:rsid w:val="008D3305"/>
    <w:rsid w:val="008D62BC"/>
    <w:rsid w:val="008D71FA"/>
    <w:rsid w:val="008F0B98"/>
    <w:rsid w:val="008F0E93"/>
    <w:rsid w:val="008F3532"/>
    <w:rsid w:val="008F6410"/>
    <w:rsid w:val="008F7E37"/>
    <w:rsid w:val="009025F4"/>
    <w:rsid w:val="009033C0"/>
    <w:rsid w:val="00906A4F"/>
    <w:rsid w:val="00910F3A"/>
    <w:rsid w:val="009371CE"/>
    <w:rsid w:val="0093762B"/>
    <w:rsid w:val="00940C02"/>
    <w:rsid w:val="009465E1"/>
    <w:rsid w:val="00953CCB"/>
    <w:rsid w:val="0095425D"/>
    <w:rsid w:val="00960E9F"/>
    <w:rsid w:val="0096221A"/>
    <w:rsid w:val="00964218"/>
    <w:rsid w:val="009717A3"/>
    <w:rsid w:val="00973843"/>
    <w:rsid w:val="009740D7"/>
    <w:rsid w:val="00983734"/>
    <w:rsid w:val="009837DA"/>
    <w:rsid w:val="009860D1"/>
    <w:rsid w:val="0098722E"/>
    <w:rsid w:val="0099277C"/>
    <w:rsid w:val="00997A78"/>
    <w:rsid w:val="009A08CB"/>
    <w:rsid w:val="009A2614"/>
    <w:rsid w:val="009A4FFF"/>
    <w:rsid w:val="009B61D0"/>
    <w:rsid w:val="009C1CDD"/>
    <w:rsid w:val="009C67F5"/>
    <w:rsid w:val="009E0CED"/>
    <w:rsid w:val="009E58B8"/>
    <w:rsid w:val="009F14A4"/>
    <w:rsid w:val="009F67C0"/>
    <w:rsid w:val="00A04BCB"/>
    <w:rsid w:val="00A055A8"/>
    <w:rsid w:val="00A14551"/>
    <w:rsid w:val="00A17EF7"/>
    <w:rsid w:val="00A21238"/>
    <w:rsid w:val="00A33347"/>
    <w:rsid w:val="00A52AC5"/>
    <w:rsid w:val="00A70641"/>
    <w:rsid w:val="00A72B38"/>
    <w:rsid w:val="00A76E1D"/>
    <w:rsid w:val="00A85A85"/>
    <w:rsid w:val="00A94C40"/>
    <w:rsid w:val="00AA00D3"/>
    <w:rsid w:val="00AB4F70"/>
    <w:rsid w:val="00AC141B"/>
    <w:rsid w:val="00AC3AA9"/>
    <w:rsid w:val="00AE013D"/>
    <w:rsid w:val="00AE56CA"/>
    <w:rsid w:val="00AF5E22"/>
    <w:rsid w:val="00B062D6"/>
    <w:rsid w:val="00B069CE"/>
    <w:rsid w:val="00B07DF5"/>
    <w:rsid w:val="00B12C53"/>
    <w:rsid w:val="00B14CEA"/>
    <w:rsid w:val="00B20BBC"/>
    <w:rsid w:val="00B2716F"/>
    <w:rsid w:val="00B3056D"/>
    <w:rsid w:val="00B33830"/>
    <w:rsid w:val="00B422FB"/>
    <w:rsid w:val="00B459C7"/>
    <w:rsid w:val="00B46717"/>
    <w:rsid w:val="00B47824"/>
    <w:rsid w:val="00B70D03"/>
    <w:rsid w:val="00B7646D"/>
    <w:rsid w:val="00B86CDC"/>
    <w:rsid w:val="00B8782B"/>
    <w:rsid w:val="00B90550"/>
    <w:rsid w:val="00B907DB"/>
    <w:rsid w:val="00B90A3C"/>
    <w:rsid w:val="00BB6943"/>
    <w:rsid w:val="00BB7250"/>
    <w:rsid w:val="00BC00C8"/>
    <w:rsid w:val="00BC6B25"/>
    <w:rsid w:val="00BE32D9"/>
    <w:rsid w:val="00BE70CC"/>
    <w:rsid w:val="00BE75A2"/>
    <w:rsid w:val="00BE75BA"/>
    <w:rsid w:val="00BF6E9B"/>
    <w:rsid w:val="00C034D5"/>
    <w:rsid w:val="00C06ECF"/>
    <w:rsid w:val="00C10F85"/>
    <w:rsid w:val="00C13C2F"/>
    <w:rsid w:val="00C21A42"/>
    <w:rsid w:val="00C23F71"/>
    <w:rsid w:val="00C367AD"/>
    <w:rsid w:val="00C51999"/>
    <w:rsid w:val="00C554A1"/>
    <w:rsid w:val="00C77ED2"/>
    <w:rsid w:val="00C83069"/>
    <w:rsid w:val="00C83CC2"/>
    <w:rsid w:val="00C853CB"/>
    <w:rsid w:val="00C854D5"/>
    <w:rsid w:val="00C92FBB"/>
    <w:rsid w:val="00C97B67"/>
    <w:rsid w:val="00CA68AE"/>
    <w:rsid w:val="00CA6BCF"/>
    <w:rsid w:val="00CB414D"/>
    <w:rsid w:val="00CB60BA"/>
    <w:rsid w:val="00CB79D4"/>
    <w:rsid w:val="00CE1ED6"/>
    <w:rsid w:val="00CF45E1"/>
    <w:rsid w:val="00D0559B"/>
    <w:rsid w:val="00D111D1"/>
    <w:rsid w:val="00D1122B"/>
    <w:rsid w:val="00D143D8"/>
    <w:rsid w:val="00D20E54"/>
    <w:rsid w:val="00D23976"/>
    <w:rsid w:val="00D31D6A"/>
    <w:rsid w:val="00D33E88"/>
    <w:rsid w:val="00D344E9"/>
    <w:rsid w:val="00D420A5"/>
    <w:rsid w:val="00D429D0"/>
    <w:rsid w:val="00D43C98"/>
    <w:rsid w:val="00D5474F"/>
    <w:rsid w:val="00D65010"/>
    <w:rsid w:val="00D717DE"/>
    <w:rsid w:val="00D73E85"/>
    <w:rsid w:val="00D74686"/>
    <w:rsid w:val="00D7726F"/>
    <w:rsid w:val="00D9183C"/>
    <w:rsid w:val="00D95375"/>
    <w:rsid w:val="00DA265F"/>
    <w:rsid w:val="00DC08EC"/>
    <w:rsid w:val="00DD4202"/>
    <w:rsid w:val="00DD4BEB"/>
    <w:rsid w:val="00DE0874"/>
    <w:rsid w:val="00DF20B3"/>
    <w:rsid w:val="00E01660"/>
    <w:rsid w:val="00E02408"/>
    <w:rsid w:val="00E160EC"/>
    <w:rsid w:val="00E41BB0"/>
    <w:rsid w:val="00E42E13"/>
    <w:rsid w:val="00E6419A"/>
    <w:rsid w:val="00E77D7C"/>
    <w:rsid w:val="00E86982"/>
    <w:rsid w:val="00EA08FD"/>
    <w:rsid w:val="00EA3EDB"/>
    <w:rsid w:val="00EA4644"/>
    <w:rsid w:val="00EA623B"/>
    <w:rsid w:val="00EB2CFB"/>
    <w:rsid w:val="00EB3D93"/>
    <w:rsid w:val="00EC010A"/>
    <w:rsid w:val="00EC0934"/>
    <w:rsid w:val="00EC7A58"/>
    <w:rsid w:val="00ED4CB3"/>
    <w:rsid w:val="00ED6E12"/>
    <w:rsid w:val="00EE7721"/>
    <w:rsid w:val="00EE7CAD"/>
    <w:rsid w:val="00F0170F"/>
    <w:rsid w:val="00F0237E"/>
    <w:rsid w:val="00F06F48"/>
    <w:rsid w:val="00F16668"/>
    <w:rsid w:val="00F1766C"/>
    <w:rsid w:val="00F23CCD"/>
    <w:rsid w:val="00F264A3"/>
    <w:rsid w:val="00F3774A"/>
    <w:rsid w:val="00F4218F"/>
    <w:rsid w:val="00F5082D"/>
    <w:rsid w:val="00F55A3E"/>
    <w:rsid w:val="00F56434"/>
    <w:rsid w:val="00F71E41"/>
    <w:rsid w:val="00F76B18"/>
    <w:rsid w:val="00F82232"/>
    <w:rsid w:val="00F85687"/>
    <w:rsid w:val="00F963A6"/>
    <w:rsid w:val="00FA3D5C"/>
    <w:rsid w:val="00FA5C44"/>
    <w:rsid w:val="00FA7FF8"/>
    <w:rsid w:val="00FB56EB"/>
    <w:rsid w:val="00FC0816"/>
    <w:rsid w:val="00FC1428"/>
    <w:rsid w:val="00FC4E1B"/>
    <w:rsid w:val="00FD1811"/>
    <w:rsid w:val="00FD3DD7"/>
    <w:rsid w:val="00FE1376"/>
    <w:rsid w:val="00FE2DDE"/>
    <w:rsid w:val="00FF1E95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6D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72A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08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E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styleId="a5">
    <w:name w:val="annotation reference"/>
    <w:basedOn w:val="a0"/>
    <w:uiPriority w:val="99"/>
    <w:semiHidden/>
    <w:unhideWhenUsed/>
    <w:rsid w:val="00D429D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29D0"/>
    <w:pPr>
      <w:spacing w:after="200"/>
    </w:pPr>
    <w:rPr>
      <w:rFonts w:asciiTheme="minorHAnsi" w:eastAsiaTheme="minorHAnsi" w:hAnsiTheme="minorHAnsi" w:cstheme="minorBidi"/>
      <w:lang w:val="de-D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9D0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9D0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9D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29D0"/>
    <w:rPr>
      <w:rFonts w:ascii="Lucida Grande" w:eastAsiaTheme="minorHAnsi" w:hAnsi="Lucida Grande" w:cs="Lucida Grande"/>
      <w:sz w:val="18"/>
      <w:szCs w:val="18"/>
      <w:lang w:val="de-DE"/>
    </w:rPr>
  </w:style>
  <w:style w:type="character" w:customStyle="1" w:styleId="ab">
    <w:name w:val="Текст выноски Знак"/>
    <w:basedOn w:val="a0"/>
    <w:link w:val="aa"/>
    <w:uiPriority w:val="99"/>
    <w:semiHidden/>
    <w:rsid w:val="00D429D0"/>
    <w:rPr>
      <w:rFonts w:ascii="Lucida Grande" w:hAnsi="Lucida Grande" w:cs="Lucida Grande"/>
      <w:sz w:val="18"/>
      <w:szCs w:val="18"/>
    </w:rPr>
  </w:style>
  <w:style w:type="table" w:customStyle="1" w:styleId="PlainTable11">
    <w:name w:val="Plain Table 11"/>
    <w:basedOn w:val="a1"/>
    <w:uiPriority w:val="99"/>
    <w:rsid w:val="00B271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Strong"/>
    <w:basedOn w:val="a0"/>
    <w:uiPriority w:val="22"/>
    <w:qFormat/>
    <w:rsid w:val="003D5DBF"/>
    <w:rPr>
      <w:b/>
      <w:bCs/>
    </w:rPr>
  </w:style>
  <w:style w:type="character" w:styleId="ad">
    <w:name w:val="Hyperlink"/>
    <w:basedOn w:val="a0"/>
    <w:uiPriority w:val="99"/>
    <w:unhideWhenUsed/>
    <w:rsid w:val="003D5D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DB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D5DBF"/>
  </w:style>
  <w:style w:type="paragraph" w:styleId="ae">
    <w:name w:val="Normal (Web)"/>
    <w:basedOn w:val="a"/>
    <w:uiPriority w:val="99"/>
    <w:semiHidden/>
    <w:unhideWhenUsed/>
    <w:rsid w:val="009A08C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A08C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go">
    <w:name w:val="go"/>
    <w:basedOn w:val="a0"/>
    <w:rsid w:val="009A08CB"/>
  </w:style>
  <w:style w:type="character" w:customStyle="1" w:styleId="10">
    <w:name w:val="Заголовок 1 Знак"/>
    <w:basedOn w:val="a0"/>
    <w:link w:val="1"/>
    <w:uiPriority w:val="9"/>
    <w:rsid w:val="00072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72A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08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E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styleId="a5">
    <w:name w:val="annotation reference"/>
    <w:basedOn w:val="a0"/>
    <w:uiPriority w:val="99"/>
    <w:semiHidden/>
    <w:unhideWhenUsed/>
    <w:rsid w:val="00D429D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29D0"/>
    <w:pPr>
      <w:spacing w:after="200"/>
    </w:pPr>
    <w:rPr>
      <w:rFonts w:asciiTheme="minorHAnsi" w:eastAsiaTheme="minorHAnsi" w:hAnsiTheme="minorHAnsi" w:cstheme="minorBidi"/>
      <w:lang w:val="de-D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9D0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9D0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9D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29D0"/>
    <w:rPr>
      <w:rFonts w:ascii="Lucida Grande" w:eastAsiaTheme="minorHAnsi" w:hAnsi="Lucida Grande" w:cs="Lucida Grande"/>
      <w:sz w:val="18"/>
      <w:szCs w:val="18"/>
      <w:lang w:val="de-DE"/>
    </w:rPr>
  </w:style>
  <w:style w:type="character" w:customStyle="1" w:styleId="ab">
    <w:name w:val="Текст выноски Знак"/>
    <w:basedOn w:val="a0"/>
    <w:link w:val="aa"/>
    <w:uiPriority w:val="99"/>
    <w:semiHidden/>
    <w:rsid w:val="00D429D0"/>
    <w:rPr>
      <w:rFonts w:ascii="Lucida Grande" w:hAnsi="Lucida Grande" w:cs="Lucida Grande"/>
      <w:sz w:val="18"/>
      <w:szCs w:val="18"/>
    </w:rPr>
  </w:style>
  <w:style w:type="table" w:customStyle="1" w:styleId="PlainTable11">
    <w:name w:val="Plain Table 11"/>
    <w:basedOn w:val="a1"/>
    <w:uiPriority w:val="99"/>
    <w:rsid w:val="00B271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Strong"/>
    <w:basedOn w:val="a0"/>
    <w:uiPriority w:val="22"/>
    <w:qFormat/>
    <w:rsid w:val="003D5DBF"/>
    <w:rPr>
      <w:b/>
      <w:bCs/>
    </w:rPr>
  </w:style>
  <w:style w:type="character" w:styleId="ad">
    <w:name w:val="Hyperlink"/>
    <w:basedOn w:val="a0"/>
    <w:uiPriority w:val="99"/>
    <w:unhideWhenUsed/>
    <w:rsid w:val="003D5D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DB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D5DBF"/>
  </w:style>
  <w:style w:type="paragraph" w:styleId="ae">
    <w:name w:val="Normal (Web)"/>
    <w:basedOn w:val="a"/>
    <w:uiPriority w:val="99"/>
    <w:semiHidden/>
    <w:unhideWhenUsed/>
    <w:rsid w:val="009A08C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A08C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go">
    <w:name w:val="go"/>
    <w:basedOn w:val="a0"/>
    <w:rsid w:val="009A08CB"/>
  </w:style>
  <w:style w:type="character" w:customStyle="1" w:styleId="10">
    <w:name w:val="Заголовок 1 Знак"/>
    <w:basedOn w:val="a0"/>
    <w:link w:val="1"/>
    <w:uiPriority w:val="9"/>
    <w:rsid w:val="00072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Garstecki</dc:creator>
  <cp:lastModifiedBy>admin</cp:lastModifiedBy>
  <cp:revision>16</cp:revision>
  <dcterms:created xsi:type="dcterms:W3CDTF">2022-10-26T11:57:00Z</dcterms:created>
  <dcterms:modified xsi:type="dcterms:W3CDTF">2022-11-29T05:41:00Z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0e9650aab06c66e942a1d13fbed55d1a5b7cf94b70831b72b2fa498be835eb5d</vt:lpwstr>
  </property>
</Properties>
</file>