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5D286B60"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280C2916" w:rsidR="0015665A" w:rsidRDefault="006141B7" w:rsidP="0015665A">
      <w:pPr>
        <w:jc w:val="center"/>
        <w:rPr>
          <w:rFonts w:ascii="Sylfaen" w:hAnsi="Sylfaen"/>
          <w:b/>
          <w:sz w:val="28"/>
          <w:szCs w:val="28"/>
          <w:lang w:val="ka-GE"/>
        </w:rPr>
      </w:pPr>
      <w:r>
        <w:rPr>
          <w:rFonts w:ascii="Sylfaen" w:hAnsi="Sylfaen"/>
          <w:b/>
          <w:sz w:val="28"/>
          <w:szCs w:val="28"/>
          <w:lang w:val="ka-GE"/>
        </w:rPr>
        <w:t>რუსთავის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E06FD4D" w14:textId="6793D733" w:rsidR="0015665A" w:rsidRPr="00462C60" w:rsidRDefault="009E2F9C" w:rsidP="0015665A">
      <w:pPr>
        <w:pStyle w:val="ListParagraph"/>
        <w:jc w:val="both"/>
        <w:rPr>
          <w:rFonts w:ascii="Sylfaen" w:hAnsi="Sylfaen" w:cs="Sylfaen"/>
          <w:lang w:val="ka-GE"/>
        </w:rPr>
      </w:pPr>
      <w:r>
        <w:rPr>
          <w:rFonts w:ascii="Sylfaen" w:hAnsi="Sylfaen" w:cs="Sylfaen"/>
          <w:lang w:val="ka-GE"/>
        </w:rPr>
        <w:t>ახალგაზრდული პროგრამა - „მართე შენი ქალაქი“</w:t>
      </w:r>
      <w:r w:rsidR="005465BF">
        <w:rPr>
          <w:rFonts w:ascii="Sylfaen" w:hAnsi="Sylfaen" w:cs="Sylfaen"/>
          <w:lang w:val="ka-GE"/>
        </w:rPr>
        <w:t xml:space="preserve">- ეს არის ერთთვიანი </w:t>
      </w:r>
      <w:r w:rsidR="006B6111">
        <w:rPr>
          <w:rFonts w:ascii="Sylfaen" w:hAnsi="Sylfaen" w:cs="Sylfaen"/>
          <w:lang w:val="ka-GE"/>
        </w:rPr>
        <w:t>სტუდენტური</w:t>
      </w:r>
      <w:r w:rsidR="005465BF">
        <w:rPr>
          <w:rFonts w:ascii="Sylfaen" w:hAnsi="Sylfaen" w:cs="Sylfaen"/>
          <w:lang w:val="ka-GE"/>
        </w:rPr>
        <w:t xml:space="preserve"> სტაჟირების პროგრამა რუსთავის მერიაში.</w:t>
      </w: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4DE35625" w14:textId="77777777" w:rsidR="009E2F9C" w:rsidRPr="009E2F9C" w:rsidRDefault="009E2F9C" w:rsidP="009E2F9C">
      <w:pPr>
        <w:pStyle w:val="ListParagraph"/>
        <w:numPr>
          <w:ilvl w:val="0"/>
          <w:numId w:val="8"/>
        </w:numPr>
        <w:spacing w:after="0" w:line="240" w:lineRule="auto"/>
        <w:jc w:val="both"/>
        <w:rPr>
          <w:rFonts w:ascii="Sylfaen" w:hAnsi="Sylfaen"/>
          <w:lang w:val="ka-GE"/>
        </w:rPr>
      </w:pPr>
      <w:r w:rsidRPr="009E2F9C">
        <w:rPr>
          <w:rFonts w:ascii="Sylfaen" w:hAnsi="Sylfaen"/>
          <w:lang w:val="ka-GE"/>
        </w:rPr>
        <w:t>ახალგაზრდული პოლიტიკის განხორციელება და ახალგაზრდების</w:t>
      </w:r>
    </w:p>
    <w:p w14:paraId="1506167A" w14:textId="256CB2F1" w:rsidR="0015665A" w:rsidRPr="006406C3" w:rsidRDefault="009E2F9C" w:rsidP="009E2F9C">
      <w:pPr>
        <w:spacing w:after="0" w:line="240" w:lineRule="auto"/>
        <w:ind w:left="360"/>
        <w:jc w:val="both"/>
        <w:rPr>
          <w:rFonts w:ascii="Sylfaen" w:hAnsi="Sylfaen"/>
          <w:lang w:val="ka-GE"/>
        </w:rPr>
      </w:pPr>
      <w:r w:rsidRPr="009E2F9C">
        <w:rPr>
          <w:rFonts w:ascii="Sylfaen" w:hAnsi="Sylfaen"/>
          <w:lang w:val="ka-GE"/>
        </w:rPr>
        <w:t>ჩართულობის ხელშეწყობა;</w:t>
      </w: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14F5D10C" w14:textId="3225949C" w:rsidR="0015665A" w:rsidRPr="00D52258" w:rsidRDefault="00D52258" w:rsidP="00D52258">
      <w:pPr>
        <w:rPr>
          <w:rFonts w:ascii="Sylfaen" w:hAnsi="Sylfaen"/>
          <w:lang w:val="ka-GE"/>
        </w:rPr>
      </w:pPr>
      <w:r>
        <w:rPr>
          <w:rFonts w:ascii="Sylfaen" w:hAnsi="Sylfaen"/>
          <w:lang w:val="ka-GE"/>
        </w:rPr>
        <w:t xml:space="preserve">             </w:t>
      </w:r>
      <w:r w:rsidR="009E2F9C" w:rsidRPr="00D52258">
        <w:rPr>
          <w:rFonts w:ascii="Sylfaen" w:hAnsi="Sylfaen"/>
          <w:lang w:val="ka-GE"/>
        </w:rPr>
        <w:t>ქ. რუსთავის მუნიციპალიტეტი - ადგილობრივი ახალგაზრდების მოთხოვნის საფუძველზე</w:t>
      </w: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6CCAB6BD" w14:textId="51959D42" w:rsidR="0015665A" w:rsidRPr="00D52258" w:rsidRDefault="00304F72" w:rsidP="00D52258">
      <w:pPr>
        <w:pStyle w:val="ListParagraph"/>
        <w:numPr>
          <w:ilvl w:val="0"/>
          <w:numId w:val="8"/>
        </w:numPr>
        <w:rPr>
          <w:rFonts w:ascii="Sylfaen" w:hAnsi="Sylfaen"/>
        </w:rPr>
      </w:pPr>
      <w:proofErr w:type="spellStart"/>
      <w:proofErr w:type="gramStart"/>
      <w:r w:rsidRPr="00304F72">
        <w:rPr>
          <w:rFonts w:ascii="Sylfaen" w:hAnsi="Sylfaen"/>
        </w:rPr>
        <w:t>რუსთავი</w:t>
      </w:r>
      <w:proofErr w:type="spellEnd"/>
      <w:proofErr w:type="gramEnd"/>
      <w:r w:rsidRPr="00304F72">
        <w:rPr>
          <w:rFonts w:ascii="Sylfaen" w:hAnsi="Sylfaen"/>
        </w:rPr>
        <w:t xml:space="preserve"> — </w:t>
      </w:r>
      <w:proofErr w:type="spellStart"/>
      <w:r w:rsidRPr="00304F72">
        <w:rPr>
          <w:rFonts w:ascii="Sylfaen" w:hAnsi="Sylfaen"/>
        </w:rPr>
        <w:t>ქალაქი</w:t>
      </w:r>
      <w:proofErr w:type="spellEnd"/>
      <w:r w:rsidRPr="00304F72">
        <w:rPr>
          <w:rFonts w:ascii="Sylfaen" w:hAnsi="Sylfaen"/>
        </w:rPr>
        <w:t xml:space="preserve"> </w:t>
      </w:r>
      <w:proofErr w:type="spellStart"/>
      <w:r w:rsidRPr="00304F72">
        <w:rPr>
          <w:rFonts w:ascii="Sylfaen" w:hAnsi="Sylfaen"/>
        </w:rPr>
        <w:t>და</w:t>
      </w:r>
      <w:proofErr w:type="spellEnd"/>
      <w:r w:rsidRPr="00304F72">
        <w:rPr>
          <w:rFonts w:ascii="Sylfaen" w:hAnsi="Sylfaen"/>
        </w:rPr>
        <w:t xml:space="preserve"> </w:t>
      </w:r>
      <w:proofErr w:type="spellStart"/>
      <w:r w:rsidRPr="00304F72">
        <w:rPr>
          <w:rFonts w:ascii="Sylfaen" w:hAnsi="Sylfaen"/>
        </w:rPr>
        <w:t>მუნიციპალიტეტი</w:t>
      </w:r>
      <w:proofErr w:type="spellEnd"/>
      <w:r w:rsidRPr="00304F72">
        <w:rPr>
          <w:rFonts w:ascii="Sylfaen" w:hAnsi="Sylfaen"/>
        </w:rPr>
        <w:t xml:space="preserve"> </w:t>
      </w:r>
      <w:proofErr w:type="spellStart"/>
      <w:r w:rsidRPr="00304F72">
        <w:rPr>
          <w:rFonts w:ascii="Sylfaen" w:hAnsi="Sylfaen"/>
        </w:rPr>
        <w:t>საქართველოში</w:t>
      </w:r>
      <w:proofErr w:type="spellEnd"/>
      <w:r w:rsidRPr="00304F72">
        <w:rPr>
          <w:rFonts w:ascii="Sylfaen" w:hAnsi="Sylfaen"/>
        </w:rPr>
        <w:t xml:space="preserve">, </w:t>
      </w:r>
      <w:proofErr w:type="spellStart"/>
      <w:r w:rsidRPr="00304F72">
        <w:rPr>
          <w:rFonts w:ascii="Sylfaen" w:hAnsi="Sylfaen"/>
        </w:rPr>
        <w:t>ქვემო</w:t>
      </w:r>
      <w:proofErr w:type="spellEnd"/>
      <w:r w:rsidRPr="00304F72">
        <w:rPr>
          <w:rFonts w:ascii="Sylfaen" w:hAnsi="Sylfaen"/>
        </w:rPr>
        <w:t xml:space="preserve"> </w:t>
      </w:r>
      <w:proofErr w:type="spellStart"/>
      <w:r w:rsidRPr="00304F72">
        <w:rPr>
          <w:rFonts w:ascii="Sylfaen" w:hAnsi="Sylfaen"/>
        </w:rPr>
        <w:t>ქართლის</w:t>
      </w:r>
      <w:proofErr w:type="spellEnd"/>
      <w:r w:rsidRPr="00304F72">
        <w:rPr>
          <w:rFonts w:ascii="Sylfaen" w:hAnsi="Sylfaen"/>
        </w:rPr>
        <w:t xml:space="preserve"> </w:t>
      </w:r>
      <w:proofErr w:type="spellStart"/>
      <w:r w:rsidRPr="00304F72">
        <w:rPr>
          <w:rFonts w:ascii="Sylfaen" w:hAnsi="Sylfaen"/>
        </w:rPr>
        <w:t>მხარის</w:t>
      </w:r>
      <w:proofErr w:type="spellEnd"/>
      <w:r w:rsidRPr="00304F72">
        <w:rPr>
          <w:rFonts w:ascii="Sylfaen" w:hAnsi="Sylfaen"/>
        </w:rPr>
        <w:t xml:space="preserve"> </w:t>
      </w:r>
      <w:proofErr w:type="spellStart"/>
      <w:r w:rsidRPr="00304F72">
        <w:rPr>
          <w:rFonts w:ascii="Sylfaen" w:hAnsi="Sylfaen"/>
        </w:rPr>
        <w:t>ადმინისტრაციული</w:t>
      </w:r>
      <w:proofErr w:type="spellEnd"/>
      <w:r w:rsidRPr="00304F72">
        <w:rPr>
          <w:rFonts w:ascii="Sylfaen" w:hAnsi="Sylfaen"/>
        </w:rPr>
        <w:t xml:space="preserve"> </w:t>
      </w:r>
      <w:proofErr w:type="spellStart"/>
      <w:r w:rsidRPr="00304F72">
        <w:rPr>
          <w:rFonts w:ascii="Sylfaen" w:hAnsi="Sylfaen"/>
        </w:rPr>
        <w:t>ცენტრი</w:t>
      </w:r>
      <w:proofErr w:type="spellEnd"/>
      <w:r w:rsidRPr="00304F72">
        <w:rPr>
          <w:rFonts w:ascii="Sylfaen" w:hAnsi="Sylfaen"/>
        </w:rPr>
        <w:t>.</w:t>
      </w:r>
      <w:r w:rsidR="00D52258">
        <w:rPr>
          <w:rFonts w:ascii="Sylfaen" w:hAnsi="Sylfaen"/>
          <w:lang w:val="ka-GE"/>
        </w:rPr>
        <w:t xml:space="preserve"> </w:t>
      </w:r>
      <w:r w:rsidR="00D52258" w:rsidRPr="00D52258">
        <w:rPr>
          <w:rFonts w:ascii="Sylfaen" w:hAnsi="Sylfaen"/>
          <w:lang w:val="ka-GE"/>
        </w:rPr>
        <w:t>ქალაქი 1948 წლის 19 იანვრიდან. მდებარეობს ქვემო ქართლის ვაკეის აღმოსავლეთ ნაწილში, მდინარე მტკვრის ორივე ნაპირას, ზღვის დონიდან 350 მ სიმაღლეზე. რუსთავი თბილისის აგლომერაციაში მყოფი ქალაქებიდან უდიდესია. თბილისსა და რუსთავს შორის უმოკლესი მანძილია 7,66 კილომეტრი. ქალაქის ტერიტორია 60 კვ. კმ-ს შეადგენს</w:t>
      </w:r>
      <w:r w:rsidR="00D52258">
        <w:rPr>
          <w:rFonts w:ascii="Sylfaen" w:hAnsi="Sylfaen"/>
          <w:lang w:val="ka-GE"/>
        </w:rPr>
        <w:t xml:space="preserve">. </w:t>
      </w:r>
    </w:p>
    <w:p w14:paraId="11B419A2" w14:textId="6FEAE742" w:rsidR="00D52258" w:rsidRPr="00D52258" w:rsidRDefault="00D52258" w:rsidP="00D52258">
      <w:pPr>
        <w:pStyle w:val="ListParagraph"/>
        <w:numPr>
          <w:ilvl w:val="0"/>
          <w:numId w:val="8"/>
        </w:numPr>
        <w:rPr>
          <w:rFonts w:ascii="Sylfaen" w:hAnsi="Sylfaen"/>
        </w:rPr>
      </w:pPr>
      <w:r w:rsidRPr="00D52258">
        <w:rPr>
          <w:rFonts w:ascii="Sylfaen" w:hAnsi="Sylfaen"/>
        </w:rPr>
        <w:t xml:space="preserve">2020 </w:t>
      </w:r>
      <w:proofErr w:type="spellStart"/>
      <w:r w:rsidRPr="00D52258">
        <w:rPr>
          <w:rFonts w:ascii="Sylfaen" w:hAnsi="Sylfaen"/>
        </w:rPr>
        <w:t>წლის</w:t>
      </w:r>
      <w:proofErr w:type="spellEnd"/>
      <w:r w:rsidRPr="00D52258">
        <w:rPr>
          <w:rFonts w:ascii="Sylfaen" w:hAnsi="Sylfaen"/>
        </w:rPr>
        <w:t xml:space="preserve"> </w:t>
      </w:r>
      <w:proofErr w:type="spellStart"/>
      <w:r w:rsidRPr="00D52258">
        <w:rPr>
          <w:rFonts w:ascii="Sylfaen" w:hAnsi="Sylfaen"/>
        </w:rPr>
        <w:t>მოსახლეობის</w:t>
      </w:r>
      <w:proofErr w:type="spellEnd"/>
      <w:r w:rsidRPr="00D52258">
        <w:rPr>
          <w:rFonts w:ascii="Sylfaen" w:hAnsi="Sylfaen"/>
        </w:rPr>
        <w:t xml:space="preserve"> </w:t>
      </w:r>
      <w:proofErr w:type="spellStart"/>
      <w:r w:rsidRPr="00D52258">
        <w:rPr>
          <w:rFonts w:ascii="Sylfaen" w:hAnsi="Sylfaen"/>
        </w:rPr>
        <w:t>აღწერის</w:t>
      </w:r>
      <w:proofErr w:type="spellEnd"/>
      <w:r w:rsidRPr="00D52258">
        <w:rPr>
          <w:rFonts w:ascii="Sylfaen" w:hAnsi="Sylfaen"/>
        </w:rPr>
        <w:t xml:space="preserve"> </w:t>
      </w:r>
      <w:proofErr w:type="spellStart"/>
      <w:r w:rsidRPr="00D52258">
        <w:rPr>
          <w:rFonts w:ascii="Sylfaen" w:hAnsi="Sylfaen"/>
        </w:rPr>
        <w:t>მიხედვით</w:t>
      </w:r>
      <w:proofErr w:type="spellEnd"/>
      <w:r w:rsidRPr="00D52258">
        <w:rPr>
          <w:rFonts w:ascii="Sylfaen" w:hAnsi="Sylfaen"/>
        </w:rPr>
        <w:t xml:space="preserve">, </w:t>
      </w:r>
      <w:proofErr w:type="spellStart"/>
      <w:r w:rsidRPr="00D52258">
        <w:rPr>
          <w:rFonts w:ascii="Sylfaen" w:hAnsi="Sylfaen"/>
        </w:rPr>
        <w:t>რუსთავში</w:t>
      </w:r>
      <w:proofErr w:type="spellEnd"/>
      <w:r w:rsidRPr="00D52258">
        <w:rPr>
          <w:rFonts w:ascii="Sylfaen" w:hAnsi="Sylfaen"/>
        </w:rPr>
        <w:t xml:space="preserve"> </w:t>
      </w:r>
      <w:proofErr w:type="spellStart"/>
      <w:r w:rsidRPr="00D52258">
        <w:rPr>
          <w:rFonts w:ascii="Sylfaen" w:hAnsi="Sylfaen"/>
        </w:rPr>
        <w:t>ცხოვრობს</w:t>
      </w:r>
      <w:proofErr w:type="spellEnd"/>
      <w:r w:rsidRPr="00D52258">
        <w:rPr>
          <w:rFonts w:ascii="Sylfaen" w:hAnsi="Sylfaen"/>
        </w:rPr>
        <w:t xml:space="preserve"> 128 680 </w:t>
      </w:r>
      <w:proofErr w:type="spellStart"/>
      <w:r w:rsidRPr="00D52258">
        <w:rPr>
          <w:rFonts w:ascii="Sylfaen" w:hAnsi="Sylfaen"/>
        </w:rPr>
        <w:t>ადამიანი</w:t>
      </w:r>
      <w:proofErr w:type="spellEnd"/>
    </w:p>
    <w:p w14:paraId="4E8A589D" w14:textId="6E15273B" w:rsidR="00D52258" w:rsidRPr="00D52258" w:rsidRDefault="00304F72" w:rsidP="00D52258">
      <w:pPr>
        <w:pStyle w:val="ListParagraph"/>
        <w:numPr>
          <w:ilvl w:val="0"/>
          <w:numId w:val="8"/>
        </w:numPr>
        <w:rPr>
          <w:rFonts w:ascii="Sylfaen" w:hAnsi="Sylfaen"/>
        </w:rPr>
      </w:pPr>
      <w:proofErr w:type="spellStart"/>
      <w:proofErr w:type="gramStart"/>
      <w:r w:rsidRPr="00304F72">
        <w:rPr>
          <w:rFonts w:ascii="Sylfaen" w:hAnsi="Sylfaen"/>
        </w:rPr>
        <w:t>რუსთავი</w:t>
      </w:r>
      <w:proofErr w:type="spellEnd"/>
      <w:proofErr w:type="gramEnd"/>
      <w:r w:rsidRPr="00304F72">
        <w:rPr>
          <w:rFonts w:ascii="Sylfaen" w:hAnsi="Sylfaen"/>
        </w:rPr>
        <w:t xml:space="preserve"> </w:t>
      </w:r>
      <w:proofErr w:type="spellStart"/>
      <w:r w:rsidRPr="00304F72">
        <w:rPr>
          <w:rFonts w:ascii="Sylfaen" w:hAnsi="Sylfaen"/>
        </w:rPr>
        <w:t>საქართველოს</w:t>
      </w:r>
      <w:proofErr w:type="spellEnd"/>
      <w:r w:rsidRPr="00304F72">
        <w:rPr>
          <w:rFonts w:ascii="Sylfaen" w:hAnsi="Sylfaen"/>
        </w:rPr>
        <w:t xml:space="preserve"> </w:t>
      </w:r>
      <w:proofErr w:type="spellStart"/>
      <w:r w:rsidRPr="00304F72">
        <w:rPr>
          <w:rFonts w:ascii="Sylfaen" w:hAnsi="Sylfaen"/>
        </w:rPr>
        <w:t>ერთ-ერთი</w:t>
      </w:r>
      <w:proofErr w:type="spellEnd"/>
      <w:r w:rsidRPr="00304F72">
        <w:rPr>
          <w:rFonts w:ascii="Sylfaen" w:hAnsi="Sylfaen"/>
        </w:rPr>
        <w:t xml:space="preserve"> </w:t>
      </w:r>
      <w:proofErr w:type="spellStart"/>
      <w:r w:rsidRPr="00304F72">
        <w:rPr>
          <w:rFonts w:ascii="Sylfaen" w:hAnsi="Sylfaen"/>
        </w:rPr>
        <w:t>უძველესი</w:t>
      </w:r>
      <w:proofErr w:type="spellEnd"/>
      <w:r w:rsidRPr="00304F72">
        <w:rPr>
          <w:rFonts w:ascii="Sylfaen" w:hAnsi="Sylfaen"/>
        </w:rPr>
        <w:t xml:space="preserve"> </w:t>
      </w:r>
      <w:proofErr w:type="spellStart"/>
      <w:r w:rsidRPr="00304F72">
        <w:rPr>
          <w:rFonts w:ascii="Sylfaen" w:hAnsi="Sylfaen"/>
        </w:rPr>
        <w:t>ქალაქია</w:t>
      </w:r>
      <w:proofErr w:type="spellEnd"/>
      <w:r>
        <w:rPr>
          <w:rFonts w:ascii="Sylfaen" w:hAnsi="Sylfaen"/>
        </w:rPr>
        <w:t xml:space="preserve">, </w:t>
      </w:r>
      <w:proofErr w:type="spellStart"/>
      <w:r w:rsidRPr="00304F72">
        <w:rPr>
          <w:rFonts w:ascii="Sylfaen" w:hAnsi="Sylfaen"/>
        </w:rPr>
        <w:t>ქალაქის</w:t>
      </w:r>
      <w:proofErr w:type="spellEnd"/>
      <w:r w:rsidRPr="00304F72">
        <w:rPr>
          <w:rFonts w:ascii="Sylfaen" w:hAnsi="Sylfaen"/>
        </w:rPr>
        <w:t xml:space="preserve"> </w:t>
      </w:r>
      <w:proofErr w:type="spellStart"/>
      <w:r w:rsidRPr="00304F72">
        <w:rPr>
          <w:rFonts w:ascii="Sylfaen" w:hAnsi="Sylfaen"/>
        </w:rPr>
        <w:t>ტერიტორიაზე</w:t>
      </w:r>
      <w:proofErr w:type="spellEnd"/>
      <w:r w:rsidRPr="00304F72">
        <w:rPr>
          <w:rFonts w:ascii="Sylfaen" w:hAnsi="Sylfaen"/>
        </w:rPr>
        <w:t xml:space="preserve"> </w:t>
      </w:r>
      <w:proofErr w:type="spellStart"/>
      <w:r w:rsidRPr="00304F72">
        <w:rPr>
          <w:rFonts w:ascii="Sylfaen" w:hAnsi="Sylfaen"/>
        </w:rPr>
        <w:t>ადამიანი</w:t>
      </w:r>
      <w:proofErr w:type="spellEnd"/>
      <w:r w:rsidRPr="00304F72">
        <w:rPr>
          <w:rFonts w:ascii="Sylfaen" w:hAnsi="Sylfaen"/>
        </w:rPr>
        <w:t xml:space="preserve"> </w:t>
      </w:r>
      <w:proofErr w:type="spellStart"/>
      <w:r w:rsidRPr="00304F72">
        <w:rPr>
          <w:rFonts w:ascii="Sylfaen" w:hAnsi="Sylfaen"/>
        </w:rPr>
        <w:t>ჯერ</w:t>
      </w:r>
      <w:proofErr w:type="spellEnd"/>
      <w:r w:rsidRPr="00304F72">
        <w:rPr>
          <w:rFonts w:ascii="Sylfaen" w:hAnsi="Sylfaen"/>
        </w:rPr>
        <w:t xml:space="preserve"> </w:t>
      </w:r>
      <w:proofErr w:type="spellStart"/>
      <w:r w:rsidRPr="00304F72">
        <w:rPr>
          <w:rFonts w:ascii="Sylfaen" w:hAnsi="Sylfaen"/>
        </w:rPr>
        <w:t>კიდევ</w:t>
      </w:r>
      <w:proofErr w:type="spellEnd"/>
      <w:r w:rsidRPr="00304F72">
        <w:rPr>
          <w:rFonts w:ascii="Sylfaen" w:hAnsi="Sylfaen"/>
        </w:rPr>
        <w:t xml:space="preserve"> </w:t>
      </w:r>
      <w:proofErr w:type="spellStart"/>
      <w:r w:rsidRPr="00304F72">
        <w:rPr>
          <w:rFonts w:ascii="Sylfaen" w:hAnsi="Sylfaen"/>
        </w:rPr>
        <w:t>შუა</w:t>
      </w:r>
      <w:proofErr w:type="spellEnd"/>
      <w:r w:rsidRPr="00304F72">
        <w:rPr>
          <w:rFonts w:ascii="Sylfaen" w:hAnsi="Sylfaen"/>
        </w:rPr>
        <w:t xml:space="preserve"> </w:t>
      </w:r>
      <w:proofErr w:type="spellStart"/>
      <w:r w:rsidRPr="00304F72">
        <w:rPr>
          <w:rFonts w:ascii="Sylfaen" w:hAnsi="Sylfaen"/>
        </w:rPr>
        <w:t>ბრინჯაოს</w:t>
      </w:r>
      <w:proofErr w:type="spellEnd"/>
      <w:r w:rsidRPr="00304F72">
        <w:rPr>
          <w:rFonts w:ascii="Sylfaen" w:hAnsi="Sylfaen"/>
        </w:rPr>
        <w:t xml:space="preserve"> </w:t>
      </w:r>
      <w:proofErr w:type="spellStart"/>
      <w:r w:rsidRPr="00304F72">
        <w:rPr>
          <w:rFonts w:ascii="Sylfaen" w:hAnsi="Sylfaen"/>
        </w:rPr>
        <w:t>ხანაში</w:t>
      </w:r>
      <w:proofErr w:type="spellEnd"/>
      <w:r w:rsidRPr="00304F72">
        <w:rPr>
          <w:rFonts w:ascii="Sylfaen" w:hAnsi="Sylfaen"/>
        </w:rPr>
        <w:t xml:space="preserve"> </w:t>
      </w:r>
      <w:proofErr w:type="spellStart"/>
      <w:r w:rsidRPr="00304F72">
        <w:rPr>
          <w:rFonts w:ascii="Sylfaen" w:hAnsi="Sylfaen"/>
        </w:rPr>
        <w:t>დასახლდა</w:t>
      </w:r>
      <w:proofErr w:type="spellEnd"/>
      <w:r w:rsidRPr="00304F72">
        <w:rPr>
          <w:rFonts w:ascii="Sylfaen" w:hAnsi="Sylfaen"/>
        </w:rPr>
        <w:t xml:space="preserve">. </w:t>
      </w:r>
      <w:proofErr w:type="spellStart"/>
      <w:proofErr w:type="gramStart"/>
      <w:r w:rsidRPr="00304F72">
        <w:rPr>
          <w:rFonts w:ascii="Sylfaen" w:hAnsi="Sylfaen"/>
        </w:rPr>
        <w:t>ამას</w:t>
      </w:r>
      <w:proofErr w:type="spellEnd"/>
      <w:proofErr w:type="gramEnd"/>
      <w:r w:rsidRPr="00304F72">
        <w:rPr>
          <w:rFonts w:ascii="Sylfaen" w:hAnsi="Sylfaen"/>
        </w:rPr>
        <w:t xml:space="preserve"> </w:t>
      </w:r>
      <w:proofErr w:type="spellStart"/>
      <w:r w:rsidRPr="00304F72">
        <w:rPr>
          <w:rFonts w:ascii="Sylfaen" w:hAnsi="Sylfaen"/>
        </w:rPr>
        <w:t>ადასტურებს</w:t>
      </w:r>
      <w:proofErr w:type="spellEnd"/>
      <w:r w:rsidRPr="00304F72">
        <w:rPr>
          <w:rFonts w:ascii="Sylfaen" w:hAnsi="Sylfaen"/>
        </w:rPr>
        <w:t xml:space="preserve"> </w:t>
      </w:r>
      <w:proofErr w:type="spellStart"/>
      <w:r w:rsidRPr="00304F72">
        <w:rPr>
          <w:rFonts w:ascii="Sylfaen" w:hAnsi="Sylfaen"/>
        </w:rPr>
        <w:t>მტკვრის</w:t>
      </w:r>
      <w:proofErr w:type="spellEnd"/>
      <w:r w:rsidRPr="00304F72">
        <w:rPr>
          <w:rFonts w:ascii="Sylfaen" w:hAnsi="Sylfaen"/>
        </w:rPr>
        <w:t xml:space="preserve"> </w:t>
      </w:r>
      <w:proofErr w:type="spellStart"/>
      <w:r w:rsidRPr="00304F72">
        <w:rPr>
          <w:rFonts w:ascii="Sylfaen" w:hAnsi="Sylfaen"/>
        </w:rPr>
        <w:t>მარჯვენა</w:t>
      </w:r>
      <w:proofErr w:type="spellEnd"/>
      <w:r w:rsidRPr="00304F72">
        <w:rPr>
          <w:rFonts w:ascii="Sylfaen" w:hAnsi="Sylfaen"/>
        </w:rPr>
        <w:t xml:space="preserve"> </w:t>
      </w:r>
      <w:proofErr w:type="spellStart"/>
      <w:r w:rsidRPr="00304F72">
        <w:rPr>
          <w:rFonts w:ascii="Sylfaen" w:hAnsi="Sylfaen"/>
        </w:rPr>
        <w:t>სანაპიროზე</w:t>
      </w:r>
      <w:proofErr w:type="spellEnd"/>
      <w:r>
        <w:rPr>
          <w:rFonts w:ascii="Sylfaen" w:hAnsi="Sylfaen"/>
        </w:rPr>
        <w:t xml:space="preserve"> </w:t>
      </w:r>
      <w:r>
        <w:rPr>
          <w:rFonts w:ascii="Sylfaen" w:hAnsi="Sylfaen"/>
          <w:lang w:val="ka-GE"/>
        </w:rPr>
        <w:t xml:space="preserve">არქეოლოგიური აღმოჩენები. </w:t>
      </w:r>
    </w:p>
    <w:p w14:paraId="3C8EF5E6" w14:textId="32C96EF3" w:rsidR="00D52258" w:rsidRPr="00D52258" w:rsidRDefault="00D52258" w:rsidP="00D52258">
      <w:pPr>
        <w:pStyle w:val="ListParagraph"/>
        <w:numPr>
          <w:ilvl w:val="0"/>
          <w:numId w:val="8"/>
        </w:numPr>
        <w:rPr>
          <w:rFonts w:ascii="Sylfaen" w:hAnsi="Sylfaen"/>
        </w:rPr>
      </w:pPr>
      <w:proofErr w:type="spellStart"/>
      <w:proofErr w:type="gramStart"/>
      <w:r w:rsidRPr="00D52258">
        <w:rPr>
          <w:rFonts w:ascii="Sylfaen" w:hAnsi="Sylfaen"/>
        </w:rPr>
        <w:t>რუსთავი</w:t>
      </w:r>
      <w:proofErr w:type="spellEnd"/>
      <w:proofErr w:type="gramEnd"/>
      <w:r w:rsidRPr="00D52258">
        <w:rPr>
          <w:rFonts w:ascii="Sylfaen" w:hAnsi="Sylfaen"/>
        </w:rPr>
        <w:t xml:space="preserve"> </w:t>
      </w:r>
      <w:proofErr w:type="spellStart"/>
      <w:r w:rsidRPr="00D52258">
        <w:rPr>
          <w:rFonts w:ascii="Sylfaen" w:hAnsi="Sylfaen"/>
        </w:rPr>
        <w:t>არის</w:t>
      </w:r>
      <w:proofErr w:type="spellEnd"/>
      <w:r w:rsidRPr="00D52258">
        <w:rPr>
          <w:rFonts w:ascii="Sylfaen" w:hAnsi="Sylfaen"/>
        </w:rPr>
        <w:t xml:space="preserve"> </w:t>
      </w:r>
      <w:proofErr w:type="spellStart"/>
      <w:r w:rsidRPr="00D52258">
        <w:rPr>
          <w:rFonts w:ascii="Sylfaen" w:hAnsi="Sylfaen"/>
        </w:rPr>
        <w:t>თვითმმართველი</w:t>
      </w:r>
      <w:proofErr w:type="spellEnd"/>
      <w:r w:rsidRPr="00D52258">
        <w:rPr>
          <w:rFonts w:ascii="Sylfaen" w:hAnsi="Sylfaen"/>
        </w:rPr>
        <w:t xml:space="preserve"> </w:t>
      </w:r>
      <w:proofErr w:type="spellStart"/>
      <w:r w:rsidRPr="00D52258">
        <w:rPr>
          <w:rFonts w:ascii="Sylfaen" w:hAnsi="Sylfaen"/>
        </w:rPr>
        <w:t>ქალაქი</w:t>
      </w:r>
      <w:proofErr w:type="spellEnd"/>
      <w:r w:rsidRPr="00D52258">
        <w:rPr>
          <w:rFonts w:ascii="Sylfaen" w:hAnsi="Sylfaen"/>
        </w:rPr>
        <w:t xml:space="preserve">. </w:t>
      </w:r>
      <w:proofErr w:type="spellStart"/>
      <w:proofErr w:type="gramStart"/>
      <w:r w:rsidRPr="00D52258">
        <w:rPr>
          <w:rFonts w:ascii="Sylfaen" w:hAnsi="Sylfaen"/>
        </w:rPr>
        <w:t>ქალაქის</w:t>
      </w:r>
      <w:proofErr w:type="spellEnd"/>
      <w:proofErr w:type="gramEnd"/>
      <w:r w:rsidRPr="00D52258">
        <w:rPr>
          <w:rFonts w:ascii="Sylfaen" w:hAnsi="Sylfaen"/>
        </w:rPr>
        <w:t xml:space="preserve"> </w:t>
      </w:r>
      <w:proofErr w:type="spellStart"/>
      <w:r w:rsidRPr="00D52258">
        <w:rPr>
          <w:rFonts w:ascii="Sylfaen" w:hAnsi="Sylfaen"/>
        </w:rPr>
        <w:t>წარმომადგენლობითი</w:t>
      </w:r>
      <w:proofErr w:type="spellEnd"/>
      <w:r w:rsidRPr="00D52258">
        <w:rPr>
          <w:rFonts w:ascii="Sylfaen" w:hAnsi="Sylfaen"/>
        </w:rPr>
        <w:t xml:space="preserve"> </w:t>
      </w:r>
      <w:proofErr w:type="spellStart"/>
      <w:r w:rsidRPr="00D52258">
        <w:rPr>
          <w:rFonts w:ascii="Sylfaen" w:hAnsi="Sylfaen"/>
        </w:rPr>
        <w:t>ორგანოა</w:t>
      </w:r>
      <w:proofErr w:type="spellEnd"/>
      <w:r w:rsidRPr="00D52258">
        <w:rPr>
          <w:rFonts w:ascii="Sylfaen" w:hAnsi="Sylfaen"/>
        </w:rPr>
        <w:t xml:space="preserve"> </w:t>
      </w:r>
      <w:proofErr w:type="spellStart"/>
      <w:r w:rsidRPr="00D52258">
        <w:rPr>
          <w:rFonts w:ascii="Sylfaen" w:hAnsi="Sylfaen"/>
        </w:rPr>
        <w:t>ქალაქის</w:t>
      </w:r>
      <w:proofErr w:type="spellEnd"/>
      <w:r w:rsidRPr="00D52258">
        <w:rPr>
          <w:rFonts w:ascii="Sylfaen" w:hAnsi="Sylfaen"/>
        </w:rPr>
        <w:t xml:space="preserve"> </w:t>
      </w:r>
      <w:proofErr w:type="spellStart"/>
      <w:r w:rsidRPr="00D52258">
        <w:rPr>
          <w:rFonts w:ascii="Sylfaen" w:hAnsi="Sylfaen"/>
        </w:rPr>
        <w:t>საკრებულო</w:t>
      </w:r>
      <w:proofErr w:type="spellEnd"/>
      <w:r w:rsidRPr="00D52258">
        <w:rPr>
          <w:rFonts w:ascii="Sylfaen" w:hAnsi="Sylfaen"/>
        </w:rPr>
        <w:t xml:space="preserve">, </w:t>
      </w:r>
      <w:proofErr w:type="spellStart"/>
      <w:r w:rsidRPr="00D52258">
        <w:rPr>
          <w:rFonts w:ascii="Sylfaen" w:hAnsi="Sylfaen"/>
        </w:rPr>
        <w:t>ხოლო</w:t>
      </w:r>
      <w:proofErr w:type="spellEnd"/>
      <w:r w:rsidRPr="00D52258">
        <w:rPr>
          <w:rFonts w:ascii="Sylfaen" w:hAnsi="Sylfaen"/>
        </w:rPr>
        <w:t xml:space="preserve"> </w:t>
      </w:r>
      <w:proofErr w:type="spellStart"/>
      <w:r w:rsidRPr="00D52258">
        <w:rPr>
          <w:rFonts w:ascii="Sylfaen" w:hAnsi="Sylfaen"/>
        </w:rPr>
        <w:t>აღმასრულებელო</w:t>
      </w:r>
      <w:proofErr w:type="spellEnd"/>
      <w:r w:rsidRPr="00D52258">
        <w:rPr>
          <w:rFonts w:ascii="Sylfaen" w:hAnsi="Sylfaen"/>
        </w:rPr>
        <w:t xml:space="preserve"> </w:t>
      </w:r>
      <w:proofErr w:type="spellStart"/>
      <w:r w:rsidRPr="00D52258">
        <w:rPr>
          <w:rFonts w:ascii="Sylfaen" w:hAnsi="Sylfaen"/>
        </w:rPr>
        <w:t>ორგანო</w:t>
      </w:r>
      <w:proofErr w:type="spellEnd"/>
      <w:r w:rsidRPr="00D52258">
        <w:rPr>
          <w:rFonts w:ascii="Sylfaen" w:hAnsi="Sylfaen"/>
        </w:rPr>
        <w:t xml:space="preserve"> — </w:t>
      </w:r>
      <w:proofErr w:type="spellStart"/>
      <w:r w:rsidRPr="00D52258">
        <w:rPr>
          <w:rFonts w:ascii="Sylfaen" w:hAnsi="Sylfaen"/>
        </w:rPr>
        <w:t>მერია</w:t>
      </w:r>
      <w:proofErr w:type="spellEnd"/>
      <w:r w:rsidRPr="00D52258">
        <w:rPr>
          <w:rFonts w:ascii="Sylfaen" w:hAnsi="Sylfaen"/>
        </w:rPr>
        <w:t xml:space="preserve">. </w:t>
      </w:r>
      <w:proofErr w:type="spellStart"/>
      <w:proofErr w:type="gramStart"/>
      <w:r w:rsidRPr="00D52258">
        <w:rPr>
          <w:rFonts w:ascii="Sylfaen" w:hAnsi="Sylfaen"/>
        </w:rPr>
        <w:t>ადმინისტრაციულად</w:t>
      </w:r>
      <w:proofErr w:type="spellEnd"/>
      <w:proofErr w:type="gramEnd"/>
      <w:r w:rsidRPr="00D52258">
        <w:rPr>
          <w:rFonts w:ascii="Sylfaen" w:hAnsi="Sylfaen"/>
        </w:rPr>
        <w:t xml:space="preserve"> </w:t>
      </w:r>
      <w:proofErr w:type="spellStart"/>
      <w:r w:rsidRPr="00D52258">
        <w:rPr>
          <w:rFonts w:ascii="Sylfaen" w:hAnsi="Sylfaen"/>
        </w:rPr>
        <w:t>რუსთავი</w:t>
      </w:r>
      <w:proofErr w:type="spellEnd"/>
      <w:r w:rsidRPr="00D52258">
        <w:rPr>
          <w:rFonts w:ascii="Sylfaen" w:hAnsi="Sylfaen"/>
        </w:rPr>
        <w:t xml:space="preserve"> </w:t>
      </w:r>
      <w:proofErr w:type="spellStart"/>
      <w:r w:rsidRPr="00D52258">
        <w:rPr>
          <w:rFonts w:ascii="Sylfaen" w:hAnsi="Sylfaen"/>
        </w:rPr>
        <w:t>იყოფა</w:t>
      </w:r>
      <w:proofErr w:type="spellEnd"/>
      <w:r w:rsidRPr="00D52258">
        <w:rPr>
          <w:rFonts w:ascii="Sylfaen" w:hAnsi="Sylfaen"/>
        </w:rPr>
        <w:t xml:space="preserve"> 10 </w:t>
      </w:r>
      <w:proofErr w:type="spellStart"/>
      <w:r w:rsidRPr="00D52258">
        <w:rPr>
          <w:rFonts w:ascii="Sylfaen" w:hAnsi="Sylfaen"/>
        </w:rPr>
        <w:t>ტერიტორიულ</w:t>
      </w:r>
      <w:proofErr w:type="spellEnd"/>
      <w:r w:rsidRPr="00D52258">
        <w:rPr>
          <w:rFonts w:ascii="Sylfaen" w:hAnsi="Sylfaen"/>
        </w:rPr>
        <w:t xml:space="preserve"> </w:t>
      </w:r>
      <w:r>
        <w:rPr>
          <w:rFonts w:ascii="Sylfaen" w:hAnsi="Sylfaen"/>
          <w:lang w:val="ka-GE"/>
        </w:rPr>
        <w:t xml:space="preserve">ერთეულად. </w:t>
      </w:r>
    </w:p>
    <w:p w14:paraId="7DDD5038" w14:textId="77777777" w:rsidR="005505FE" w:rsidRPr="00304F72" w:rsidRDefault="005505FE" w:rsidP="00D52258">
      <w:pPr>
        <w:pStyle w:val="ListParagraph"/>
        <w:ind w:left="1080"/>
        <w:rPr>
          <w:rFonts w:ascii="Sylfaen" w:hAnsi="Sylfaen"/>
        </w:rPr>
      </w:pPr>
    </w:p>
    <w:p w14:paraId="51661754" w14:textId="6DB16E96" w:rsidR="0015665A" w:rsidRPr="0000693F" w:rsidRDefault="0015665A" w:rsidP="0000693F">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8CAE7E3" w14:textId="12BF1EA9" w:rsidR="0000693F"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საჯარო მოხელეების კვალიფიკაცია</w:t>
      </w:r>
      <w:r w:rsidR="0000693F">
        <w:rPr>
          <w:rFonts w:ascii="Sylfaen" w:hAnsi="Sylfaen"/>
          <w:lang w:val="ka-GE"/>
        </w:rPr>
        <w:t xml:space="preserve"> მთავარი ფაქტორია იმისთვის, რომ ეფექტურად მოხდეს პროგრამის მართვა, სწრაფად გასწორდეს ხარვეზები და ყოველ ახალ ეტაპზე უფრო მეტად დაიხვეწოს იგი. </w:t>
      </w:r>
    </w:p>
    <w:p w14:paraId="09CCC436" w14:textId="31461A1D" w:rsidR="0000693F" w:rsidRDefault="0000693F" w:rsidP="0000693F">
      <w:pPr>
        <w:pStyle w:val="ListParagraph"/>
        <w:ind w:left="1440"/>
        <w:jc w:val="both"/>
        <w:rPr>
          <w:rFonts w:ascii="Sylfaen" w:hAnsi="Sylfaen"/>
          <w:lang w:val="ka-GE"/>
        </w:rPr>
      </w:pPr>
      <w:r>
        <w:rPr>
          <w:rFonts w:ascii="Sylfaen" w:hAnsi="Sylfaen"/>
          <w:lang w:val="ka-GE"/>
        </w:rPr>
        <w:t>თითოეული ჩართული მხარის სურვილი და მოტივაცია</w:t>
      </w:r>
      <w:r w:rsidR="005465BF">
        <w:rPr>
          <w:rFonts w:ascii="Sylfaen" w:hAnsi="Sylfaen"/>
          <w:lang w:val="ka-GE"/>
        </w:rPr>
        <w:t>ა</w:t>
      </w:r>
      <w:r>
        <w:rPr>
          <w:rFonts w:ascii="Sylfaen" w:hAnsi="Sylfaen"/>
          <w:lang w:val="ka-GE"/>
        </w:rPr>
        <w:t>, რომ რაც შეიძლება საინტერესო და მრავლისმომცემი გახდეს პროცესი მონაწილეებისთვის.</w:t>
      </w:r>
    </w:p>
    <w:p w14:paraId="7F178E72" w14:textId="77777777" w:rsidR="0000693F" w:rsidRDefault="0000693F" w:rsidP="0000693F">
      <w:pPr>
        <w:pStyle w:val="ListParagraph"/>
        <w:ind w:left="1440"/>
        <w:jc w:val="both"/>
        <w:rPr>
          <w:rFonts w:ascii="Sylfaen" w:hAnsi="Sylfaen"/>
          <w:lang w:val="ka-GE"/>
        </w:rPr>
      </w:pPr>
      <w:r>
        <w:rPr>
          <w:rFonts w:ascii="Sylfaen" w:hAnsi="Sylfaen"/>
          <w:lang w:val="ka-GE"/>
        </w:rPr>
        <w:t>მუნიციპალიტეტის</w:t>
      </w:r>
      <w:r w:rsidR="0015665A" w:rsidRPr="00462C60">
        <w:rPr>
          <w:rFonts w:ascii="Sylfaen" w:hAnsi="Sylfaen"/>
          <w:lang w:val="ka-GE"/>
        </w:rPr>
        <w:t xml:space="preserve"> ტექნიკური შესა</w:t>
      </w:r>
      <w:r w:rsidR="0015665A">
        <w:rPr>
          <w:rFonts w:ascii="Sylfaen" w:hAnsi="Sylfaen"/>
          <w:lang w:val="ka-GE"/>
        </w:rPr>
        <w:t>ძ</w:t>
      </w:r>
      <w:r w:rsidR="0015665A" w:rsidRPr="00462C60">
        <w:rPr>
          <w:rFonts w:ascii="Sylfaen" w:hAnsi="Sylfaen"/>
          <w:lang w:val="ka-GE"/>
        </w:rPr>
        <w:t>ლებლობები</w:t>
      </w:r>
      <w:r>
        <w:rPr>
          <w:rFonts w:ascii="Sylfaen" w:hAnsi="Sylfaen"/>
          <w:lang w:val="ka-GE"/>
        </w:rPr>
        <w:t xml:space="preserve"> იძლევა საშუალებას პროგრამის ხარისხიანად განხორცილეებისთვის.</w:t>
      </w:r>
    </w:p>
    <w:p w14:paraId="5499C941" w14:textId="50B86DDB" w:rsidR="0015665A" w:rsidRPr="00462C60" w:rsidRDefault="0000693F" w:rsidP="0000693F">
      <w:pPr>
        <w:pStyle w:val="ListParagraph"/>
        <w:ind w:left="1440"/>
        <w:jc w:val="both"/>
        <w:rPr>
          <w:rFonts w:ascii="Sylfaen" w:hAnsi="Sylfaen"/>
          <w:lang w:val="ka-GE"/>
        </w:rPr>
      </w:pPr>
      <w:r>
        <w:rPr>
          <w:rFonts w:ascii="Sylfaen" w:hAnsi="Sylfaen"/>
          <w:lang w:val="ka-GE"/>
        </w:rPr>
        <w:t xml:space="preserve">მერიისა და პიროვნულად მერის მართვის პოლიტიკაში საკმაოდ დიდი როლი უჭირავს ახალგაზრდების ხელშეწყობასა და მათ განვითარებზე ზრუნვას, რისთვისაც იდგმება კონკრეტული ნაბიჯები.  </w:t>
      </w:r>
    </w:p>
    <w:p w14:paraId="2ACAB75A" w14:textId="0D889862"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lastRenderedPageBreak/>
        <w:t>გარე ფაქტორები</w:t>
      </w:r>
      <w:r w:rsidRPr="00462C60">
        <w:rPr>
          <w:rFonts w:ascii="Sylfaen" w:hAnsi="Sylfaen"/>
          <w:lang w:val="ka-GE"/>
        </w:rPr>
        <w:t xml:space="preserve"> - ეკონომიკური</w:t>
      </w:r>
      <w:r w:rsidR="0000693F">
        <w:rPr>
          <w:rFonts w:ascii="Sylfaen" w:hAnsi="Sylfaen"/>
          <w:lang w:val="ka-GE"/>
        </w:rPr>
        <w:t xml:space="preserve"> და</w:t>
      </w:r>
      <w:r w:rsidRPr="00462C60">
        <w:rPr>
          <w:rFonts w:ascii="Sylfaen" w:hAnsi="Sylfaen"/>
          <w:lang w:val="ka-GE"/>
        </w:rPr>
        <w:t xml:space="preserve"> სოციალური </w:t>
      </w:r>
      <w:r w:rsidR="0000693F">
        <w:rPr>
          <w:rFonts w:ascii="Sylfaen" w:hAnsi="Sylfaen"/>
          <w:lang w:val="ka-GE"/>
        </w:rPr>
        <w:t>მდგომარეობების გათვალისწინებით, ასევე იმ გეოგრაფიული ფაქტორის არსებობით, რომ რუსთავი იმდენად ახლოს მდებარეობს თბილისთან, რომ ყოვედღიური მიგრაცია სამუშაოდ, გასართ</w:t>
      </w:r>
      <w:r w:rsidR="00361C94">
        <w:rPr>
          <w:rFonts w:ascii="Sylfaen" w:hAnsi="Sylfaen"/>
          <w:lang w:val="ka-GE"/>
        </w:rPr>
        <w:t>ო</w:t>
      </w:r>
      <w:r w:rsidR="0000693F">
        <w:rPr>
          <w:rFonts w:ascii="Sylfaen" w:hAnsi="Sylfaen"/>
          <w:lang w:val="ka-GE"/>
        </w:rPr>
        <w:t>ბად, სხვადასხვა აქტივობებისთვის ნებისმიერი ადამიანისთვის ძალიან მარტივია</w:t>
      </w:r>
      <w:r w:rsidR="00361C94">
        <w:rPr>
          <w:rFonts w:ascii="Sylfaen" w:hAnsi="Sylfaen"/>
          <w:lang w:val="ka-GE"/>
        </w:rPr>
        <w:t xml:space="preserve">, ადგილზე </w:t>
      </w:r>
      <w:r w:rsidR="005465BF">
        <w:rPr>
          <w:rFonts w:ascii="Sylfaen" w:hAnsi="Sylfaen"/>
          <w:lang w:val="ka-GE"/>
        </w:rPr>
        <w:t xml:space="preserve">ახალგაზრდების დარჩენა და დაინტერესება რთული ამოცანაა. </w:t>
      </w:r>
      <w:r w:rsidRPr="00462C60">
        <w:rPr>
          <w:rFonts w:ascii="Sylfaen" w:hAnsi="Sylfaen"/>
          <w:lang w:val="ka-GE"/>
        </w:rPr>
        <w:t xml:space="preserve"> </w:t>
      </w:r>
    </w:p>
    <w:p w14:paraId="3DE8D163" w14:textId="77777777" w:rsidR="0015665A" w:rsidRDefault="0015665A" w:rsidP="0015665A">
      <w:pPr>
        <w:pStyle w:val="ListParagraph"/>
        <w:ind w:left="1440"/>
        <w:jc w:val="both"/>
        <w:rPr>
          <w:rFonts w:ascii="Sylfaen" w:hAnsi="Sylfaen"/>
          <w:lang w:val="ka-GE"/>
        </w:rPr>
      </w:pPr>
    </w:p>
    <w:p w14:paraId="08BEBAE0" w14:textId="1EAE5695" w:rsidR="0015665A" w:rsidRPr="00D6635A" w:rsidRDefault="0015665A" w:rsidP="00D663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1813CFF6" w14:textId="254F59BB" w:rsidR="0015665A" w:rsidRPr="00B31CD9" w:rsidRDefault="0015665A" w:rsidP="00B31CD9">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xml:space="preserve">- </w:t>
      </w:r>
      <w:r w:rsidR="00DA2249" w:rsidRPr="00DA2249">
        <w:rPr>
          <w:rFonts w:ascii="Sylfaen" w:hAnsi="Sylfaen"/>
          <w:lang w:val="ka-GE"/>
        </w:rPr>
        <w:t>„ახალგაზრდობა არის საზოგადოების მნიშვნელოვანი სეგმენტი, რომელსაც ქვეყნის</w:t>
      </w:r>
      <w:r w:rsidR="00B31CD9">
        <w:rPr>
          <w:rFonts w:ascii="Sylfaen" w:hAnsi="Sylfaen"/>
          <w:lang w:val="ka-GE"/>
        </w:rPr>
        <w:t xml:space="preserve"> </w:t>
      </w:r>
      <w:r w:rsidR="00DA2249" w:rsidRPr="00B31CD9">
        <w:rPr>
          <w:rFonts w:ascii="Sylfaen" w:hAnsi="Sylfaen"/>
          <w:lang w:val="ka-GE"/>
        </w:rPr>
        <w:t>სოციალურ-ეკონომიკურ განვითარებაში წვლილის შეტანის დიდი პოტენციალი აქვს.</w:t>
      </w:r>
      <w:r w:rsidR="00B31CD9">
        <w:rPr>
          <w:rFonts w:ascii="Sylfaen" w:hAnsi="Sylfaen"/>
          <w:lang w:val="ka-GE"/>
        </w:rPr>
        <w:t xml:space="preserve"> </w:t>
      </w:r>
      <w:r w:rsidR="00DA2249" w:rsidRPr="00B31CD9">
        <w:rPr>
          <w:rFonts w:ascii="Sylfaen" w:hAnsi="Sylfaen"/>
          <w:lang w:val="ka-GE"/>
        </w:rPr>
        <w:t>ამ პოტენციალის სრულად რეალიზებისთვის აუცილებელია, სახელმწიფომ შექმნას</w:t>
      </w:r>
      <w:r w:rsidR="00B31CD9">
        <w:rPr>
          <w:rFonts w:ascii="Sylfaen" w:hAnsi="Sylfaen"/>
          <w:lang w:val="ka-GE"/>
        </w:rPr>
        <w:t xml:space="preserve"> </w:t>
      </w:r>
      <w:r w:rsidR="00DA2249" w:rsidRPr="00B31CD9">
        <w:rPr>
          <w:rFonts w:ascii="Sylfaen" w:hAnsi="Sylfaen"/>
          <w:lang w:val="ka-GE"/>
        </w:rPr>
        <w:t>სათანადო პირობები, მყისიერად უპასუხოს ახალგაზრდების წინაშე არსებულ</w:t>
      </w:r>
      <w:r w:rsidR="00B31CD9">
        <w:rPr>
          <w:rFonts w:ascii="Sylfaen" w:hAnsi="Sylfaen"/>
          <w:lang w:val="ka-GE"/>
        </w:rPr>
        <w:t xml:space="preserve"> </w:t>
      </w:r>
      <w:r w:rsidR="00DA2249" w:rsidRPr="00B31CD9">
        <w:rPr>
          <w:rFonts w:ascii="Sylfaen" w:hAnsi="Sylfaen"/>
          <w:lang w:val="ka-GE"/>
        </w:rPr>
        <w:t>გამოწვევებს, განახორციელოს თანამიმდევრული, საჯარო და ინტეგრირებული</w:t>
      </w:r>
      <w:r w:rsidR="00B31CD9">
        <w:rPr>
          <w:rFonts w:ascii="Sylfaen" w:hAnsi="Sylfaen"/>
          <w:lang w:val="ka-GE"/>
        </w:rPr>
        <w:t xml:space="preserve"> </w:t>
      </w:r>
      <w:r w:rsidR="00DA2249" w:rsidRPr="00B31CD9">
        <w:rPr>
          <w:rFonts w:ascii="Sylfaen" w:hAnsi="Sylfaen"/>
          <w:lang w:val="ka-GE"/>
        </w:rPr>
        <w:t>სახელმწიფო ახალგაზრდული პოლიტიკა ახალგაზრდებისთვის და ახალგაზრდებთან</w:t>
      </w:r>
      <w:r w:rsidR="00B31CD9">
        <w:rPr>
          <w:rFonts w:ascii="Sylfaen" w:hAnsi="Sylfaen"/>
          <w:lang w:val="ka-GE"/>
        </w:rPr>
        <w:t xml:space="preserve"> </w:t>
      </w:r>
      <w:r w:rsidR="00DA2249" w:rsidRPr="00B31CD9">
        <w:rPr>
          <w:rFonts w:ascii="Sylfaen" w:hAnsi="Sylfaen"/>
          <w:lang w:val="ka-GE"/>
        </w:rPr>
        <w:t>ერთად</w:t>
      </w:r>
      <w:r w:rsidR="00B31CD9">
        <w:rPr>
          <w:rFonts w:ascii="Sylfaen" w:hAnsi="Sylfaen"/>
          <w:lang w:val="ka-GE"/>
        </w:rPr>
        <w:t xml:space="preserve">„- ვკითხულობთ </w:t>
      </w:r>
      <w:r w:rsidR="00B31CD9" w:rsidRPr="00B31CD9">
        <w:rPr>
          <w:rFonts w:ascii="Sylfaen" w:hAnsi="Sylfaen"/>
          <w:lang w:val="ka-GE"/>
        </w:rPr>
        <w:t xml:space="preserve">2020−2030 წლებისთვის საქართველოს ახალგაზრდული პოლიტიკის </w:t>
      </w:r>
      <w:r w:rsidR="00B31CD9">
        <w:rPr>
          <w:rFonts w:ascii="Sylfaen" w:hAnsi="Sylfaen"/>
          <w:lang w:val="ka-GE"/>
        </w:rPr>
        <w:t>კონცეფციის დოკუმენტში და ყოველგვარი დოკუმენტების მიღმაც ყველა ვთანხმდებით, რომ მომავალი თაობისთვის საჭირო გარემოსა და პირობების შექმნა მათი შესაძლებლობების რეალიზებისთვის</w:t>
      </w:r>
      <w:r w:rsidR="00402853">
        <w:rPr>
          <w:rFonts w:ascii="Sylfaen" w:hAnsi="Sylfaen"/>
          <w:lang w:val="ka-GE"/>
        </w:rPr>
        <w:t>,</w:t>
      </w:r>
      <w:r w:rsidR="00B31CD9">
        <w:rPr>
          <w:rFonts w:ascii="Sylfaen" w:hAnsi="Sylfaen"/>
          <w:lang w:val="ka-GE"/>
        </w:rPr>
        <w:t xml:space="preserve"> ძლიერი და განვითარებული სახელმწიფოს ჩამოყალიბების საწინდარია. რუსთაველი ახალგაზრდების დიდი ნაწილი სკოლის დასრულების შემდეგ განათლების მისაღებად ტოვებს ქალაქს, შესაბამისად მათი ყოველდღიურობა რუსთავთან დაკავშირებული აღარ არის და ნელ-ნელა სულ უფრო მეტად სცილდება მას; ეს იქნება სამსახური, გართობა თუ საზოგადოებრივ აქტივობებში მონაწილეობა და</w:t>
      </w:r>
      <w:r w:rsidR="00402853">
        <w:rPr>
          <w:rFonts w:ascii="Sylfaen" w:hAnsi="Sylfaen"/>
          <w:lang w:val="ka-GE"/>
        </w:rPr>
        <w:t xml:space="preserve"> მთლიანად</w:t>
      </w:r>
      <w:r w:rsidR="00B31CD9">
        <w:rPr>
          <w:rFonts w:ascii="Sylfaen" w:hAnsi="Sylfaen"/>
          <w:lang w:val="ka-GE"/>
        </w:rPr>
        <w:t xml:space="preserve"> სოციალიზაციის პროცესი. ისინი ნაკლებად ინტერესდებიან ქალაქის მართვით, მისი პრობლემებით,  </w:t>
      </w:r>
      <w:r w:rsidR="005C67B0">
        <w:rPr>
          <w:rFonts w:ascii="Sylfaen" w:hAnsi="Sylfaen"/>
          <w:lang w:val="ka-GE"/>
        </w:rPr>
        <w:t xml:space="preserve">არ არიან ჩართული რუსთავის ცხოვრებაში. რაც ყველაზე მთავარია, ყველაზე დიდი დოზით პოლიტიკური პროცესებისა და მასთან დაკავშირებული საკითხების მიმართ ნიჰილისტურად განწყობილი ადამიანების უდიდეს ნაწილს სწორედ ახალგაზრდები წარმოადგენენ, რაც შემდგომში უკვე აისახება </w:t>
      </w:r>
      <w:r w:rsidR="0049377A">
        <w:rPr>
          <w:rFonts w:ascii="Sylfaen" w:hAnsi="Sylfaen"/>
          <w:lang w:val="ka-GE"/>
        </w:rPr>
        <w:t xml:space="preserve">პოლიტიკურ დღის წესრიგში მათთვის მნიშვნელოვანი საკითხების ნაკლები ლობირებით. </w:t>
      </w:r>
    </w:p>
    <w:p w14:paraId="4B1DC6C4" w14:textId="50226CFB"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w:t>
      </w:r>
      <w:r w:rsidR="00EB63A8">
        <w:rPr>
          <w:rFonts w:ascii="Sylfaen" w:hAnsi="Sylfaen"/>
          <w:lang w:val="ka-GE"/>
        </w:rPr>
        <w:t xml:space="preserve">მანამდე არსებული პრაქტიკა </w:t>
      </w:r>
      <w:r w:rsidR="00402853">
        <w:rPr>
          <w:rFonts w:ascii="Sylfaen" w:hAnsi="Sylfaen"/>
          <w:lang w:val="ka-GE"/>
        </w:rPr>
        <w:t>გულისხმობდა</w:t>
      </w:r>
      <w:r w:rsidR="00EB63A8">
        <w:rPr>
          <w:rFonts w:ascii="Sylfaen" w:hAnsi="Sylfaen"/>
          <w:lang w:val="ka-GE"/>
        </w:rPr>
        <w:t xml:space="preserve"> კონკრეტულ სამსახურებში სახელმწიფო სტაჟირების პროგრამის ფარგლებში, საკმაოდ იშვიათად და შეზღდული რაოდენობით ახალგზარდების მიღებას</w:t>
      </w:r>
      <w:r w:rsidR="006D4BE9">
        <w:rPr>
          <w:rFonts w:ascii="Sylfaen" w:hAnsi="Sylfaen"/>
          <w:lang w:val="ka-GE"/>
        </w:rPr>
        <w:t xml:space="preserve">. აღნიშნული გამოცდილება არ იძლევა იმ შედეგს, რომ </w:t>
      </w:r>
      <w:r w:rsidR="0056231D">
        <w:rPr>
          <w:rFonts w:ascii="Sylfaen" w:hAnsi="Sylfaen"/>
          <w:lang w:val="ka-GE"/>
        </w:rPr>
        <w:t>ახალგაზრდებმა სრული სურათის დანახვა შეძლონ</w:t>
      </w:r>
      <w:r w:rsidR="00756DC3">
        <w:rPr>
          <w:rFonts w:ascii="Sylfaen" w:hAnsi="Sylfaen"/>
          <w:lang w:val="ka-GE"/>
        </w:rPr>
        <w:t>,</w:t>
      </w:r>
      <w:r w:rsidR="0056231D">
        <w:rPr>
          <w:rFonts w:ascii="Sylfaen" w:hAnsi="Sylfaen"/>
          <w:lang w:val="ka-GE"/>
        </w:rPr>
        <w:t xml:space="preserve"> </w:t>
      </w:r>
      <w:r w:rsidR="00332F56">
        <w:rPr>
          <w:rFonts w:ascii="Sylfaen" w:hAnsi="Sylfaen"/>
          <w:lang w:val="ka-GE"/>
        </w:rPr>
        <w:t>თუ რას წარმოადგენს სისტემურად თვითმმართველი ქალაქი</w:t>
      </w:r>
      <w:r w:rsidR="00756DC3">
        <w:rPr>
          <w:rFonts w:ascii="Sylfaen" w:hAnsi="Sylfaen"/>
          <w:lang w:val="ka-GE"/>
        </w:rPr>
        <w:t xml:space="preserve">. </w:t>
      </w:r>
    </w:p>
    <w:p w14:paraId="505F2219" w14:textId="6761E13A"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w:t>
      </w:r>
      <w:r w:rsidR="005C67B0">
        <w:rPr>
          <w:rFonts w:ascii="Sylfaen" w:hAnsi="Sylfaen"/>
          <w:lang w:val="ka-GE"/>
        </w:rPr>
        <w:t xml:space="preserve">მუნიციპალიტეტის ახალგაზრდული პოლიტიკის მიზანია, ქალაქში შექმნას კონკრეტული შესაძლებლობები ახალგაზრდებისთვის და რაც შეიძლება მეტ ახალგაზრდას გაუჩინოს ინტერესი და მოტივაცია, რომ საკუთარი საქმიანობა, ინტერესები და ყოველდღიურობა რუსთავს დაუკავშიროს, რეალური გახადოს განცდა, რომ ისინი ნებისმიერი სახის პოლიტიკის განსაზღვრისა და აღსრულების მნიშვნელოვანი რგოლი არიან და მათი ჩართვა მიმდინარე პროცესებში პროგრესისა და განვითარების სწრაფ და მაღალ ხარისხს მოუტანს </w:t>
      </w:r>
      <w:r w:rsidR="00C14794">
        <w:rPr>
          <w:rFonts w:ascii="Sylfaen" w:hAnsi="Sylfaen"/>
          <w:lang w:val="ka-GE"/>
        </w:rPr>
        <w:t xml:space="preserve">ქალაქს და </w:t>
      </w:r>
      <w:r w:rsidR="005C67B0">
        <w:rPr>
          <w:rFonts w:ascii="Sylfaen" w:hAnsi="Sylfaen"/>
          <w:lang w:val="ka-GE"/>
        </w:rPr>
        <w:t xml:space="preserve">თითოეულ ადამიანს. სწორედ ასეთი ფართო მიზნების სამომავლო რეალიზებისთვის </w:t>
      </w:r>
      <w:r w:rsidR="005C67B0">
        <w:rPr>
          <w:rFonts w:ascii="Sylfaen" w:hAnsi="Sylfaen"/>
          <w:lang w:val="ka-GE"/>
        </w:rPr>
        <w:lastRenderedPageBreak/>
        <w:t>შეიქმნა ახალგაზრდული პროგრამა „მართე შენი ქალაქი“. პროგრამა რუსთაველ ახალგაზრდებს</w:t>
      </w:r>
      <w:r w:rsidR="0049377A">
        <w:rPr>
          <w:rFonts w:ascii="Sylfaen" w:hAnsi="Sylfaen"/>
          <w:lang w:val="ka-GE"/>
        </w:rPr>
        <w:t xml:space="preserve"> აძლევს შესაძლებლობას გაეცნონ თვითმმართველობის მუშაობას, სტრუქტურას, სამსახურების საქმიანობის სპეციფიკას, თავად გახდნენ </w:t>
      </w:r>
      <w:r w:rsidR="0056231D">
        <w:rPr>
          <w:rFonts w:ascii="Sylfaen" w:hAnsi="Sylfaen"/>
          <w:lang w:val="ka-GE"/>
        </w:rPr>
        <w:t xml:space="preserve">მერიის მუშაობის </w:t>
      </w:r>
      <w:r w:rsidR="0049377A">
        <w:rPr>
          <w:rFonts w:ascii="Sylfaen" w:hAnsi="Sylfaen"/>
          <w:lang w:val="ka-GE"/>
        </w:rPr>
        <w:t>მონაწილე რგოლი</w:t>
      </w:r>
      <w:r w:rsidR="0056231D">
        <w:rPr>
          <w:rFonts w:ascii="Sylfaen" w:hAnsi="Sylfaen"/>
          <w:lang w:val="ka-GE"/>
        </w:rPr>
        <w:t>, დასვან კითხვები ნებისმიერ საკითხსა და ნებისმიერ დონეზე</w:t>
      </w:r>
      <w:r w:rsidR="00EF11BE">
        <w:rPr>
          <w:rFonts w:ascii="Sylfaen" w:hAnsi="Sylfaen"/>
          <w:lang w:val="ka-GE"/>
        </w:rPr>
        <w:t xml:space="preserve"> და </w:t>
      </w:r>
      <w:r w:rsidR="00756DC3">
        <w:rPr>
          <w:rFonts w:ascii="Sylfaen" w:hAnsi="Sylfaen"/>
          <w:lang w:val="ka-GE"/>
        </w:rPr>
        <w:t xml:space="preserve">შეაფასონ რამდენად სურთ სამომავლო პროფესიები თუ სამუშაო სფეროები დაუკავშირონ მმართველ სტრუქტურებს. </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473E1D99" w14:textId="0B4706C0" w:rsidR="006B6111" w:rsidRDefault="006B6111" w:rsidP="006B6111">
      <w:pPr>
        <w:pStyle w:val="ListParagraph"/>
        <w:ind w:left="1440"/>
        <w:jc w:val="both"/>
        <w:rPr>
          <w:rFonts w:ascii="Sylfaen" w:hAnsi="Sylfaen"/>
          <w:lang w:val="ka-GE"/>
        </w:rPr>
      </w:pPr>
      <w:r>
        <w:rPr>
          <w:rFonts w:ascii="Sylfaen" w:hAnsi="Sylfaen"/>
          <w:lang w:val="ka-GE"/>
        </w:rPr>
        <w:t xml:space="preserve">სტუდენტური პროგრამა „მართე შენი ქალაქი“ - ერთი თვის მანძილზე 15 ახლაგაზრდა ეცნობა თვითმმართველობის მუშაობას, </w:t>
      </w:r>
      <w:r w:rsidR="00902098">
        <w:rPr>
          <w:rFonts w:ascii="Sylfaen" w:hAnsi="Sylfaen"/>
          <w:lang w:val="ka-GE"/>
        </w:rPr>
        <w:t>სტრუქტურას, სამსახურების საქმიანობის სპეციფიკას. ეს არ არის ტიპიური სტაჟირების სისტემა და არ არის კონცენტრირებული ვიწრო, სპეციფიურ სფეროზე. ჩვენი მიზანია, ახალგაზრდებს მივაწოდოთ საჭირო ინფორმაცია და მივცეთ საშუალება თავად შეაფასონ</w:t>
      </w:r>
      <w:r w:rsidR="00E435D5">
        <w:rPr>
          <w:rFonts w:ascii="Sylfaen" w:hAnsi="Sylfaen"/>
          <w:lang w:val="ka-GE"/>
        </w:rPr>
        <w:t xml:space="preserve"> პროცესები. </w:t>
      </w:r>
    </w:p>
    <w:p w14:paraId="3310A484" w14:textId="2AC1C52E" w:rsidR="00FE6CCD" w:rsidRDefault="00FE6CCD" w:rsidP="006B6111">
      <w:pPr>
        <w:pStyle w:val="ListParagraph"/>
        <w:ind w:left="1440"/>
        <w:jc w:val="both"/>
        <w:rPr>
          <w:rFonts w:ascii="Sylfaen" w:hAnsi="Sylfaen"/>
          <w:lang w:val="ka-GE"/>
        </w:rPr>
      </w:pPr>
      <w:r>
        <w:rPr>
          <w:rFonts w:ascii="Sylfaen" w:hAnsi="Sylfaen"/>
          <w:lang w:val="ka-GE"/>
        </w:rPr>
        <w:t>ამ მომენტისთვის დასრულებული გვაქვს სამი ნაკადი- ჯამში 45 სტუდენტმა</w:t>
      </w:r>
      <w:r w:rsidR="00C14794">
        <w:rPr>
          <w:rFonts w:ascii="Sylfaen" w:hAnsi="Sylfaen"/>
          <w:lang w:val="ka-GE"/>
        </w:rPr>
        <w:t xml:space="preserve"> გაიარა პროგრამა. </w:t>
      </w:r>
    </w:p>
    <w:p w14:paraId="53BBC41B" w14:textId="5EDC8F91" w:rsidR="00402853" w:rsidRPr="006B6111" w:rsidRDefault="00402853" w:rsidP="006B6111">
      <w:pPr>
        <w:pStyle w:val="ListParagraph"/>
        <w:ind w:left="1440"/>
        <w:jc w:val="both"/>
        <w:rPr>
          <w:rFonts w:ascii="Sylfaen" w:hAnsi="Sylfaen"/>
          <w:lang w:val="ka-GE"/>
        </w:rPr>
      </w:pPr>
      <w:r>
        <w:rPr>
          <w:rFonts w:ascii="Sylfaen" w:hAnsi="Sylfaen"/>
          <w:lang w:val="ka-GE"/>
        </w:rPr>
        <w:t xml:space="preserve">თვის განმალობაში იწარმოება დასწრების მონიტორინგი, სამი არასაპატიო გაცდენის შემთხვევაში მონაწილე ტოვებს პროგრამას. </w:t>
      </w:r>
    </w:p>
    <w:p w14:paraId="4ABE0445" w14:textId="77777777" w:rsidR="00D6635A" w:rsidRPr="00A26391" w:rsidRDefault="00D6635A" w:rsidP="00D6635A">
      <w:pPr>
        <w:pStyle w:val="ListParagraph"/>
        <w:ind w:left="1440"/>
        <w:jc w:val="both"/>
        <w:rPr>
          <w:rFonts w:ascii="Sylfaen" w:hAnsi="Sylfaen"/>
          <w:b/>
          <w:lang w:val="ka-GE"/>
        </w:rPr>
      </w:pPr>
    </w:p>
    <w:p w14:paraId="69C77ED0" w14:textId="557744FC" w:rsidR="00E01958" w:rsidRPr="00E01958" w:rsidRDefault="0015665A" w:rsidP="00E01958">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p>
    <w:tbl>
      <w:tblPr>
        <w:tblStyle w:val="PlainTable1"/>
        <w:tblW w:w="10795" w:type="dxa"/>
        <w:tblLook w:val="04A0" w:firstRow="1" w:lastRow="0" w:firstColumn="1" w:lastColumn="0" w:noHBand="0" w:noVBand="1"/>
      </w:tblPr>
      <w:tblGrid>
        <w:gridCol w:w="805"/>
        <w:gridCol w:w="4500"/>
        <w:gridCol w:w="5490"/>
      </w:tblGrid>
      <w:tr w:rsidR="00E01958" w14:paraId="1623B398" w14:textId="77777777" w:rsidTr="00FE6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3"/>
          </w:tcPr>
          <w:p w14:paraId="2881C9B3" w14:textId="262A6502" w:rsidR="00E01958" w:rsidRDefault="00E01958" w:rsidP="00E01958">
            <w:pPr>
              <w:pStyle w:val="ListParagraph"/>
              <w:ind w:left="0"/>
              <w:rPr>
                <w:rFonts w:ascii="Sylfaen" w:hAnsi="Sylfaen"/>
                <w:b w:val="0"/>
                <w:lang w:val="ka-GE"/>
              </w:rPr>
            </w:pPr>
            <w:r>
              <w:rPr>
                <w:rFonts w:ascii="Sylfaen" w:hAnsi="Sylfaen"/>
                <w:b w:val="0"/>
                <w:lang w:val="ka-GE"/>
              </w:rPr>
              <w:t>ეტაპები:</w:t>
            </w:r>
          </w:p>
        </w:tc>
      </w:tr>
      <w:tr w:rsidR="00E01958" w14:paraId="3F2DC06D" w14:textId="77777777" w:rsidTr="0083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62C5268B" w14:textId="005697BF" w:rsidR="00E01958" w:rsidRPr="00E01958" w:rsidRDefault="00E01958" w:rsidP="00E01958">
            <w:pPr>
              <w:pStyle w:val="ListParagraph"/>
              <w:ind w:left="0"/>
              <w:jc w:val="center"/>
              <w:rPr>
                <w:rFonts w:ascii="Sylfaen" w:hAnsi="Sylfaen"/>
                <w:b w:val="0"/>
              </w:rPr>
            </w:pPr>
            <w:r>
              <w:rPr>
                <w:rFonts w:ascii="Sylfaen" w:hAnsi="Sylfaen"/>
                <w:b w:val="0"/>
              </w:rPr>
              <w:t>I</w:t>
            </w:r>
          </w:p>
        </w:tc>
        <w:tc>
          <w:tcPr>
            <w:tcW w:w="4500" w:type="dxa"/>
          </w:tcPr>
          <w:p w14:paraId="406494FD" w14:textId="3F6427C5" w:rsidR="00E01958" w:rsidRPr="00E01958" w:rsidRDefault="00E01958" w:rsidP="00E01958">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პროგრამისთვის სარეგისტრაციო პერიოდის გამოცხადება </w:t>
            </w:r>
          </w:p>
        </w:tc>
        <w:tc>
          <w:tcPr>
            <w:tcW w:w="5490" w:type="dxa"/>
          </w:tcPr>
          <w:p w14:paraId="6DB4765D" w14:textId="7FB04A5F" w:rsidR="00E01958" w:rsidRPr="004D7791" w:rsidRDefault="00E01958" w:rsidP="00E01958">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საშუალოდ ათი დღიდან ორ კვირამდე</w:t>
            </w:r>
            <w:r w:rsidR="004D7791">
              <w:rPr>
                <w:rFonts w:ascii="Sylfaen" w:hAnsi="Sylfaen"/>
                <w:lang w:val="ka-GE"/>
              </w:rPr>
              <w:t xml:space="preserve">. სარეგისტრაციო ფორმის განთავსება ხდება რუსთავის მერიის ფეისბუქ გვერდზე აღწერის პოსტისა და თან დართული </w:t>
            </w:r>
            <w:r w:rsidR="004D7791">
              <w:rPr>
                <w:rFonts w:ascii="Sylfaen" w:hAnsi="Sylfaen"/>
              </w:rPr>
              <w:t>Google Doc-</w:t>
            </w:r>
            <w:r w:rsidR="004D7791">
              <w:rPr>
                <w:rFonts w:ascii="Sylfaen" w:hAnsi="Sylfaen"/>
                <w:lang w:val="ka-GE"/>
              </w:rPr>
              <w:t xml:space="preserve"> ფაილით. </w:t>
            </w:r>
          </w:p>
        </w:tc>
      </w:tr>
      <w:tr w:rsidR="00E01958" w14:paraId="032B0C6E" w14:textId="77777777" w:rsidTr="0083154D">
        <w:tc>
          <w:tcPr>
            <w:cnfStyle w:val="001000000000" w:firstRow="0" w:lastRow="0" w:firstColumn="1" w:lastColumn="0" w:oddVBand="0" w:evenVBand="0" w:oddHBand="0" w:evenHBand="0" w:firstRowFirstColumn="0" w:firstRowLastColumn="0" w:lastRowFirstColumn="0" w:lastRowLastColumn="0"/>
            <w:tcW w:w="805" w:type="dxa"/>
          </w:tcPr>
          <w:p w14:paraId="2BC5362A" w14:textId="700A5A74" w:rsidR="00E01958" w:rsidRPr="00E01958" w:rsidRDefault="00E01958" w:rsidP="00E01958">
            <w:pPr>
              <w:pStyle w:val="ListParagraph"/>
              <w:ind w:left="0"/>
              <w:jc w:val="center"/>
              <w:rPr>
                <w:rFonts w:ascii="Sylfaen" w:hAnsi="Sylfaen"/>
                <w:b w:val="0"/>
              </w:rPr>
            </w:pPr>
            <w:r>
              <w:rPr>
                <w:rFonts w:ascii="Sylfaen" w:hAnsi="Sylfaen"/>
                <w:b w:val="0"/>
              </w:rPr>
              <w:t>II</w:t>
            </w:r>
          </w:p>
        </w:tc>
        <w:tc>
          <w:tcPr>
            <w:tcW w:w="4500" w:type="dxa"/>
          </w:tcPr>
          <w:p w14:paraId="47BBC485" w14:textId="49E12184" w:rsidR="00E01958" w:rsidRPr="00E01958" w:rsidRDefault="00D6635A" w:rsidP="00E01958">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შემოსული </w:t>
            </w:r>
            <w:proofErr w:type="spellStart"/>
            <w:r w:rsidR="00E01958" w:rsidRPr="00E01958">
              <w:rPr>
                <w:rFonts w:ascii="Sylfaen" w:hAnsi="Sylfaen"/>
              </w:rPr>
              <w:t>აპლიკაციების</w:t>
            </w:r>
            <w:proofErr w:type="spellEnd"/>
            <w:r w:rsidR="00E01958" w:rsidRPr="00E01958">
              <w:rPr>
                <w:rFonts w:ascii="Sylfaen" w:hAnsi="Sylfaen"/>
              </w:rPr>
              <w:t xml:space="preserve"> </w:t>
            </w:r>
            <w:proofErr w:type="spellStart"/>
            <w:r w:rsidR="00E01958" w:rsidRPr="00E01958">
              <w:rPr>
                <w:rFonts w:ascii="Sylfaen" w:hAnsi="Sylfaen"/>
              </w:rPr>
              <w:t>გადარ</w:t>
            </w:r>
            <w:proofErr w:type="spellEnd"/>
            <w:r w:rsidR="00E01958" w:rsidRPr="00E01958">
              <w:rPr>
                <w:rFonts w:ascii="Sylfaen" w:hAnsi="Sylfaen"/>
                <w:lang w:val="ka-GE"/>
              </w:rPr>
              <w:t>ჩევა კრიტერიუმების მიხედვით</w:t>
            </w:r>
          </w:p>
        </w:tc>
        <w:tc>
          <w:tcPr>
            <w:tcW w:w="5490" w:type="dxa"/>
          </w:tcPr>
          <w:p w14:paraId="58D4965D" w14:textId="77777777" w:rsidR="00E01958" w:rsidRDefault="00D6635A" w:rsidP="00D6635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პროგრამაში მონაწილეობისთვის საჭირო პირობების</w:t>
            </w:r>
            <w:r w:rsidRPr="00D6635A">
              <w:rPr>
                <w:rFonts w:ascii="Sylfaen" w:hAnsi="Sylfaen"/>
                <w:lang w:val="ka-GE"/>
              </w:rPr>
              <w:t xml:space="preserve"> შეუსაბამობის გამოვლენა</w:t>
            </w:r>
          </w:p>
          <w:p w14:paraId="77439C09" w14:textId="4D7DFF9D" w:rsidR="00FE6CCD" w:rsidRDefault="00FE6CCD" w:rsidP="00FE6CCD">
            <w:pPr>
              <w:pStyle w:val="ListParagrap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(მაგ. მხოლოდ მიმდინარე ბაკალავრის სტატუსის მქონე სტუდენტები მიიღებიან ამ ეტაპზე)</w:t>
            </w:r>
          </w:p>
          <w:p w14:paraId="44A91E16" w14:textId="5B0C09A9" w:rsidR="00D6635A" w:rsidRPr="00D6635A" w:rsidRDefault="00D6635A" w:rsidP="00D6635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სამოტივაციო წერილისა და წარმოდგენილი გამოცდილებების შეფასება </w:t>
            </w:r>
          </w:p>
          <w:p w14:paraId="10A81868" w14:textId="7EAEC9F7" w:rsidR="00D6635A" w:rsidRDefault="00D6635A" w:rsidP="00D6635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მუნიციპალური სტუდენტური დაფინანსების პროგრამის მონაწილეების გამოვლენა</w:t>
            </w:r>
            <w:r w:rsidR="00FE6CCD">
              <w:rPr>
                <w:rFonts w:ascii="Sylfaen" w:hAnsi="Sylfaen"/>
                <w:lang w:val="ka-GE"/>
              </w:rPr>
              <w:t>. (კვოტირებით 5 თავისუფალ ადგილზე მისაღებად პრიორიტეტს ვანიჭებთ ახალგაზრდებს, რომელთა სწავლის დაფინანსება ხდება მუმუციპალიტეტის მხრიდან, რათა მათ მიეცეთ დამატებითი შესაძლებლობა იცნობდნენ და ერთვებოდნენ ქალაქის თვითმმართველობის პროცესში)</w:t>
            </w:r>
          </w:p>
          <w:p w14:paraId="096F054D" w14:textId="5D64D361" w:rsidR="00D6635A" w:rsidRPr="00D6635A" w:rsidRDefault="00D6635A" w:rsidP="00D6635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lastRenderedPageBreak/>
              <w:t>გენდერული და სასწავლო მიმართულებების ბალანსის დაცვა</w:t>
            </w:r>
          </w:p>
        </w:tc>
      </w:tr>
      <w:tr w:rsidR="00D6635A" w14:paraId="5673FB9B" w14:textId="77777777" w:rsidTr="0083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FFD3DBB" w14:textId="3A883EE1" w:rsidR="00D6635A" w:rsidRDefault="00D6635A" w:rsidP="00E01958">
            <w:pPr>
              <w:pStyle w:val="ListParagraph"/>
              <w:ind w:left="0"/>
              <w:jc w:val="center"/>
              <w:rPr>
                <w:rFonts w:ascii="Sylfaen" w:hAnsi="Sylfaen"/>
                <w:b w:val="0"/>
              </w:rPr>
            </w:pPr>
            <w:r>
              <w:rPr>
                <w:rFonts w:ascii="Sylfaen" w:hAnsi="Sylfaen"/>
                <w:b w:val="0"/>
              </w:rPr>
              <w:lastRenderedPageBreak/>
              <w:t>III</w:t>
            </w:r>
          </w:p>
        </w:tc>
        <w:tc>
          <w:tcPr>
            <w:tcW w:w="4500" w:type="dxa"/>
          </w:tcPr>
          <w:p w14:paraId="7135FFC7" w14:textId="53A05FC9" w:rsidR="00D6635A" w:rsidRPr="00D6635A" w:rsidRDefault="00D6635A" w:rsidP="00E01958">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უკუკავშირი</w:t>
            </w:r>
          </w:p>
        </w:tc>
        <w:tc>
          <w:tcPr>
            <w:tcW w:w="5490" w:type="dxa"/>
          </w:tcPr>
          <w:p w14:paraId="3FA2751F" w14:textId="2D8CE3AC" w:rsidR="00D6635A" w:rsidRDefault="00D6635A" w:rsidP="00D6635A">
            <w:pPr>
              <w:pStyle w:val="ListParagrap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როგორც პროგრამაში მოხვედრის, ისე ვერ მოხვედრის შემთხვევაში აპლიკანტები იღებენ ოფიციალურ ინფორმაციას. </w:t>
            </w:r>
          </w:p>
        </w:tc>
      </w:tr>
      <w:tr w:rsidR="00E01958" w14:paraId="7CC8D69F" w14:textId="77777777" w:rsidTr="00FE6CCD">
        <w:tc>
          <w:tcPr>
            <w:cnfStyle w:val="001000000000" w:firstRow="0" w:lastRow="0" w:firstColumn="1" w:lastColumn="0" w:oddVBand="0" w:evenVBand="0" w:oddHBand="0" w:evenHBand="0" w:firstRowFirstColumn="0" w:firstRowLastColumn="0" w:lastRowFirstColumn="0" w:lastRowLastColumn="0"/>
            <w:tcW w:w="10795" w:type="dxa"/>
            <w:gridSpan w:val="3"/>
            <w:shd w:val="clear" w:color="auto" w:fill="C5E0B3" w:themeFill="accent6" w:themeFillTint="66"/>
          </w:tcPr>
          <w:p w14:paraId="7007F82D" w14:textId="1BBD0861" w:rsidR="00E01958" w:rsidRDefault="00E01958" w:rsidP="00E01958">
            <w:pPr>
              <w:pStyle w:val="ListParagraph"/>
              <w:ind w:left="0"/>
              <w:jc w:val="both"/>
              <w:rPr>
                <w:rFonts w:ascii="Sylfaen" w:hAnsi="Sylfaen"/>
                <w:b w:val="0"/>
                <w:lang w:val="ka-GE"/>
              </w:rPr>
            </w:pPr>
            <w:r>
              <w:rPr>
                <w:rFonts w:ascii="Sylfaen" w:hAnsi="Sylfaen"/>
                <w:b w:val="0"/>
                <w:lang w:val="ka-GE"/>
              </w:rPr>
              <w:t>სტაჟირების გახსნა:</w:t>
            </w:r>
          </w:p>
        </w:tc>
      </w:tr>
      <w:tr w:rsidR="00D52258" w14:paraId="0145337A" w14:textId="77777777" w:rsidTr="0083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C027444" w14:textId="68E7E789" w:rsidR="00D52258" w:rsidRDefault="00D52258" w:rsidP="0083154D">
            <w:pPr>
              <w:pStyle w:val="ListParagraph"/>
              <w:numPr>
                <w:ilvl w:val="0"/>
                <w:numId w:val="13"/>
              </w:numPr>
              <w:jc w:val="center"/>
              <w:rPr>
                <w:rFonts w:ascii="Sylfaen" w:hAnsi="Sylfaen"/>
                <w:b w:val="0"/>
                <w:lang w:val="ka-GE"/>
              </w:rPr>
            </w:pPr>
          </w:p>
        </w:tc>
        <w:tc>
          <w:tcPr>
            <w:tcW w:w="4500" w:type="dxa"/>
          </w:tcPr>
          <w:p w14:paraId="05333D4F" w14:textId="7C884492" w:rsidR="00D52258" w:rsidRPr="00E01958" w:rsidRDefault="00D52258" w:rsidP="00E01958">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E01958">
              <w:rPr>
                <w:rFonts w:ascii="Sylfaen" w:hAnsi="Sylfaen"/>
                <w:lang w:val="ka-GE"/>
              </w:rPr>
              <w:t>მერთან შეხვედრა</w:t>
            </w:r>
          </w:p>
        </w:tc>
        <w:tc>
          <w:tcPr>
            <w:tcW w:w="5490" w:type="dxa"/>
          </w:tcPr>
          <w:p w14:paraId="19C3A2B2" w14:textId="0DA54721" w:rsidR="00D52258" w:rsidRPr="00E01958" w:rsidRDefault="00D52258" w:rsidP="00E01958">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E01958">
              <w:rPr>
                <w:rFonts w:ascii="Sylfaen" w:hAnsi="Sylfaen"/>
                <w:lang w:val="ka-GE"/>
              </w:rPr>
              <w:t>მერთან შეხვედრა- მოსაზრებებისა და მოლოდინების გაზიარება</w:t>
            </w:r>
            <w:r w:rsidR="00E01958" w:rsidRPr="00E01958">
              <w:rPr>
                <w:rFonts w:ascii="Sylfaen" w:hAnsi="Sylfaen"/>
                <w:lang w:val="ka-GE"/>
              </w:rPr>
              <w:t>, პროექტის ხელმძღვანელებთან ტექნიკური ნაწილის განხილვა</w:t>
            </w:r>
          </w:p>
        </w:tc>
      </w:tr>
      <w:tr w:rsidR="00E01958" w14:paraId="6E8A2E75" w14:textId="77777777" w:rsidTr="00FE6CCD">
        <w:tc>
          <w:tcPr>
            <w:cnfStyle w:val="001000000000" w:firstRow="0" w:lastRow="0" w:firstColumn="1" w:lastColumn="0" w:oddVBand="0" w:evenVBand="0" w:oddHBand="0" w:evenHBand="0" w:firstRowFirstColumn="0" w:firstRowLastColumn="0" w:lastRowFirstColumn="0" w:lastRowLastColumn="0"/>
            <w:tcW w:w="10795" w:type="dxa"/>
            <w:gridSpan w:val="3"/>
            <w:shd w:val="clear" w:color="auto" w:fill="C5E0B3" w:themeFill="accent6" w:themeFillTint="66"/>
          </w:tcPr>
          <w:p w14:paraId="6817A7B8" w14:textId="6C49D0D9" w:rsidR="00E01958" w:rsidRDefault="00E01958" w:rsidP="00D52258">
            <w:pPr>
              <w:pStyle w:val="ListParagraph"/>
              <w:ind w:left="0"/>
              <w:jc w:val="both"/>
              <w:rPr>
                <w:rFonts w:ascii="Sylfaen" w:hAnsi="Sylfaen"/>
                <w:b w:val="0"/>
                <w:lang w:val="ka-GE"/>
              </w:rPr>
            </w:pPr>
            <w:r>
              <w:rPr>
                <w:rFonts w:ascii="Sylfaen" w:hAnsi="Sylfaen"/>
                <w:b w:val="0"/>
                <w:lang w:val="ka-GE"/>
              </w:rPr>
              <w:t>მერიის სამსახურების გაცნობა:</w:t>
            </w:r>
            <w:r w:rsidR="00332F56">
              <w:rPr>
                <w:rFonts w:ascii="Sylfaen" w:hAnsi="Sylfaen"/>
                <w:b w:val="0"/>
                <w:lang w:val="ka-GE"/>
              </w:rPr>
              <w:t xml:space="preserve"> სამსახურების ხელმძღვანელები</w:t>
            </w:r>
          </w:p>
        </w:tc>
      </w:tr>
      <w:tr w:rsidR="00D52258" w14:paraId="5F85A186" w14:textId="77777777" w:rsidTr="0083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46253EEE" w14:textId="6AA291E8" w:rsidR="00D52258" w:rsidRDefault="00D52258" w:rsidP="0083154D">
            <w:pPr>
              <w:pStyle w:val="ListParagraph"/>
              <w:numPr>
                <w:ilvl w:val="0"/>
                <w:numId w:val="12"/>
              </w:numPr>
              <w:jc w:val="center"/>
              <w:rPr>
                <w:rFonts w:ascii="Sylfaen" w:hAnsi="Sylfaen"/>
                <w:b w:val="0"/>
                <w:lang w:val="ka-GE"/>
              </w:rPr>
            </w:pPr>
          </w:p>
        </w:tc>
        <w:tc>
          <w:tcPr>
            <w:tcW w:w="4500" w:type="dxa"/>
          </w:tcPr>
          <w:p w14:paraId="1DEC1731" w14:textId="61646735" w:rsidR="00D52258" w:rsidRPr="00E01958" w:rsidRDefault="00E01958"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საფინანსო-საბიუჯეტო სამსახური</w:t>
            </w:r>
          </w:p>
        </w:tc>
        <w:tc>
          <w:tcPr>
            <w:tcW w:w="5490" w:type="dxa"/>
          </w:tcPr>
          <w:p w14:paraId="05426768" w14:textId="0DE71042" w:rsidR="00D52258" w:rsidRPr="00E01958" w:rsidRDefault="00332F56" w:rsidP="00332F56">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როგორ იქმნება ქალაქის მთავარი ფინანსური დოკუმენტი ბიუჯეტი, რა პროცედურებია საჭირო, როგორ ხდება მისი ფორმირება, მიღება, შინაარსობრივი და ტექნიკური დეტალების განხილვა</w:t>
            </w:r>
          </w:p>
        </w:tc>
      </w:tr>
      <w:tr w:rsidR="0056231D" w14:paraId="4830B455" w14:textId="77777777" w:rsidTr="0083154D">
        <w:tc>
          <w:tcPr>
            <w:cnfStyle w:val="001000000000" w:firstRow="0" w:lastRow="0" w:firstColumn="1" w:lastColumn="0" w:oddVBand="0" w:evenVBand="0" w:oddHBand="0" w:evenHBand="0" w:firstRowFirstColumn="0" w:firstRowLastColumn="0" w:lastRowFirstColumn="0" w:lastRowLastColumn="0"/>
            <w:tcW w:w="805" w:type="dxa"/>
          </w:tcPr>
          <w:p w14:paraId="249279FB" w14:textId="79C4656B" w:rsidR="00D52258" w:rsidRDefault="00D52258" w:rsidP="0083154D">
            <w:pPr>
              <w:pStyle w:val="ListParagraph"/>
              <w:numPr>
                <w:ilvl w:val="0"/>
                <w:numId w:val="12"/>
              </w:numPr>
              <w:jc w:val="center"/>
              <w:rPr>
                <w:rFonts w:ascii="Sylfaen" w:hAnsi="Sylfaen"/>
                <w:b w:val="0"/>
                <w:lang w:val="ka-GE"/>
              </w:rPr>
            </w:pPr>
          </w:p>
        </w:tc>
        <w:tc>
          <w:tcPr>
            <w:tcW w:w="4500" w:type="dxa"/>
          </w:tcPr>
          <w:p w14:paraId="225E6608" w14:textId="2CFC9363" w:rsidR="00D52258" w:rsidRPr="0049377A" w:rsidRDefault="0049377A" w:rsidP="0049377A">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მერიის ადმინისტრაცია, იურიდიული განყოფილება  </w:t>
            </w:r>
          </w:p>
        </w:tc>
        <w:tc>
          <w:tcPr>
            <w:tcW w:w="5490" w:type="dxa"/>
          </w:tcPr>
          <w:p w14:paraId="1A7CFE33" w14:textId="7FB30395" w:rsidR="00D52258" w:rsidRPr="00332F56" w:rsidRDefault="00332F56"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როგორ მუშაობს მერიის ადმინისტრაციის სამსახური, რა სახის იურიდიული აქტები იწარმოება, რომელ მთავარ კონსტიტუციურ ნორმებსა და ჩარჩოებს მივყვებით</w:t>
            </w:r>
          </w:p>
        </w:tc>
      </w:tr>
      <w:tr w:rsidR="00D52258" w14:paraId="2F72687A" w14:textId="77777777" w:rsidTr="0083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F82F780" w14:textId="7E73A889" w:rsidR="00D52258" w:rsidRDefault="00D52258" w:rsidP="0083154D">
            <w:pPr>
              <w:pStyle w:val="ListParagraph"/>
              <w:numPr>
                <w:ilvl w:val="0"/>
                <w:numId w:val="12"/>
              </w:numPr>
              <w:jc w:val="center"/>
              <w:rPr>
                <w:rFonts w:ascii="Sylfaen" w:hAnsi="Sylfaen"/>
                <w:b w:val="0"/>
                <w:lang w:val="ka-GE"/>
              </w:rPr>
            </w:pPr>
          </w:p>
        </w:tc>
        <w:tc>
          <w:tcPr>
            <w:tcW w:w="4500" w:type="dxa"/>
          </w:tcPr>
          <w:p w14:paraId="2E5D9C14" w14:textId="0F53C8B9" w:rsidR="00D52258" w:rsidRPr="0049377A" w:rsidRDefault="0049377A"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49377A">
              <w:rPr>
                <w:rFonts w:ascii="Sylfaen" w:hAnsi="Sylfaen"/>
                <w:lang w:val="ka-GE"/>
              </w:rPr>
              <w:t>ქონების მართვისა და ეკონომიკური განვითარების სამსახური</w:t>
            </w:r>
          </w:p>
        </w:tc>
        <w:tc>
          <w:tcPr>
            <w:tcW w:w="5490" w:type="dxa"/>
          </w:tcPr>
          <w:p w14:paraId="5839760B" w14:textId="18195303" w:rsidR="00D52258" w:rsidRPr="00332F56" w:rsidRDefault="00332F56"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სამსახურის საქმიანობის ძირითადი მიმართულებების გაცნობა </w:t>
            </w:r>
          </w:p>
        </w:tc>
      </w:tr>
      <w:tr w:rsidR="0056231D" w14:paraId="436B7ACE" w14:textId="77777777" w:rsidTr="0083154D">
        <w:tc>
          <w:tcPr>
            <w:cnfStyle w:val="001000000000" w:firstRow="0" w:lastRow="0" w:firstColumn="1" w:lastColumn="0" w:oddVBand="0" w:evenVBand="0" w:oddHBand="0" w:evenHBand="0" w:firstRowFirstColumn="0" w:firstRowLastColumn="0" w:lastRowFirstColumn="0" w:lastRowLastColumn="0"/>
            <w:tcW w:w="805" w:type="dxa"/>
          </w:tcPr>
          <w:p w14:paraId="531EDA0D" w14:textId="36159AEA" w:rsidR="00D52258" w:rsidRDefault="00D52258" w:rsidP="0083154D">
            <w:pPr>
              <w:pStyle w:val="ListParagraph"/>
              <w:numPr>
                <w:ilvl w:val="0"/>
                <w:numId w:val="12"/>
              </w:numPr>
              <w:jc w:val="center"/>
              <w:rPr>
                <w:rFonts w:ascii="Sylfaen" w:hAnsi="Sylfaen"/>
                <w:b w:val="0"/>
                <w:lang w:val="ka-GE"/>
              </w:rPr>
            </w:pPr>
          </w:p>
        </w:tc>
        <w:tc>
          <w:tcPr>
            <w:tcW w:w="4500" w:type="dxa"/>
          </w:tcPr>
          <w:p w14:paraId="619FF45F" w14:textId="70AF0AD0" w:rsidR="00D52258" w:rsidRPr="0049377A" w:rsidRDefault="0049377A"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49377A">
              <w:rPr>
                <w:rFonts w:ascii="Sylfaen" w:hAnsi="Sylfaen"/>
                <w:lang w:val="ka-GE"/>
              </w:rPr>
              <w:t>ინფრასტრუქტურის სამსახური</w:t>
            </w:r>
          </w:p>
        </w:tc>
        <w:tc>
          <w:tcPr>
            <w:tcW w:w="5490" w:type="dxa"/>
          </w:tcPr>
          <w:p w14:paraId="506EBD92" w14:textId="4779EE38" w:rsidR="00D52258" w:rsidRPr="00F04168" w:rsidRDefault="00F04168"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მიმდინარე ინფრასტრუქტურული პროექტები/ შემოვლა ობიექტებზე</w:t>
            </w:r>
          </w:p>
        </w:tc>
      </w:tr>
      <w:tr w:rsidR="00D52258" w14:paraId="5111CF4D" w14:textId="77777777" w:rsidTr="00831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D5318D7" w14:textId="75E4C252" w:rsidR="00D52258" w:rsidRDefault="00D52258" w:rsidP="0083154D">
            <w:pPr>
              <w:pStyle w:val="ListParagraph"/>
              <w:numPr>
                <w:ilvl w:val="0"/>
                <w:numId w:val="12"/>
              </w:numPr>
              <w:jc w:val="center"/>
              <w:rPr>
                <w:rFonts w:ascii="Sylfaen" w:hAnsi="Sylfaen"/>
                <w:b w:val="0"/>
                <w:lang w:val="ka-GE"/>
              </w:rPr>
            </w:pPr>
          </w:p>
        </w:tc>
        <w:tc>
          <w:tcPr>
            <w:tcW w:w="4500" w:type="dxa"/>
          </w:tcPr>
          <w:p w14:paraId="47ECA814" w14:textId="063EC334" w:rsidR="00D52258" w:rsidRPr="0049377A" w:rsidRDefault="0049377A"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49377A">
              <w:rPr>
                <w:rFonts w:ascii="Sylfaen" w:hAnsi="Sylfaen"/>
                <w:lang w:val="ka-GE"/>
              </w:rPr>
              <w:t>არქიტექტურის სამსახური</w:t>
            </w:r>
          </w:p>
        </w:tc>
        <w:tc>
          <w:tcPr>
            <w:tcW w:w="5490" w:type="dxa"/>
          </w:tcPr>
          <w:p w14:paraId="5CF8D50A" w14:textId="04487345" w:rsidR="00D52258" w:rsidRPr="00F04168" w:rsidRDefault="00F04168"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04168">
              <w:rPr>
                <w:rFonts w:ascii="Sylfaen" w:hAnsi="Sylfaen"/>
                <w:lang w:val="ka-GE"/>
              </w:rPr>
              <w:t>სამსახურის საქმიანობის ძირითადი მიმართულებების გაცნობა</w:t>
            </w:r>
          </w:p>
        </w:tc>
      </w:tr>
      <w:tr w:rsidR="0056231D" w14:paraId="081E1B11" w14:textId="77777777" w:rsidTr="0083154D">
        <w:tc>
          <w:tcPr>
            <w:cnfStyle w:val="001000000000" w:firstRow="0" w:lastRow="0" w:firstColumn="1" w:lastColumn="0" w:oddVBand="0" w:evenVBand="0" w:oddHBand="0" w:evenHBand="0" w:firstRowFirstColumn="0" w:firstRowLastColumn="0" w:lastRowFirstColumn="0" w:lastRowLastColumn="0"/>
            <w:tcW w:w="805" w:type="dxa"/>
          </w:tcPr>
          <w:p w14:paraId="334AA1AD" w14:textId="63FFB049" w:rsidR="00D52258" w:rsidRDefault="00D52258" w:rsidP="0083154D">
            <w:pPr>
              <w:pStyle w:val="ListParagraph"/>
              <w:numPr>
                <w:ilvl w:val="0"/>
                <w:numId w:val="12"/>
              </w:numPr>
              <w:jc w:val="center"/>
              <w:rPr>
                <w:rFonts w:ascii="Sylfaen" w:hAnsi="Sylfaen"/>
                <w:b w:val="0"/>
                <w:lang w:val="ka-GE"/>
              </w:rPr>
            </w:pPr>
          </w:p>
        </w:tc>
        <w:tc>
          <w:tcPr>
            <w:tcW w:w="4500" w:type="dxa"/>
          </w:tcPr>
          <w:p w14:paraId="5129487B" w14:textId="63B422CE" w:rsidR="00D52258" w:rsidRPr="0056231D" w:rsidRDefault="0056231D" w:rsidP="0056231D">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6231D">
              <w:rPr>
                <w:rFonts w:ascii="Sylfaen" w:hAnsi="Sylfaen"/>
                <w:lang w:val="ka-GE"/>
              </w:rPr>
              <w:t xml:space="preserve">ჯანმრთელობის დაცვისა და სოციალური უზრუნველყოფის სამსახური </w:t>
            </w:r>
          </w:p>
        </w:tc>
        <w:tc>
          <w:tcPr>
            <w:tcW w:w="5490" w:type="dxa"/>
          </w:tcPr>
          <w:p w14:paraId="37CE8055" w14:textId="1815CD66" w:rsidR="00D52258" w:rsidRPr="00E435D5" w:rsidRDefault="00E435D5"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მერიაში არსებული პროგრამების შესახებ ინფორმაცია, კონკრეტული საკითხების განხილვა </w:t>
            </w:r>
          </w:p>
        </w:tc>
      </w:tr>
      <w:tr w:rsidR="00E01958" w14:paraId="6545F4C3"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562F2D0C" w14:textId="631ABAF5" w:rsidR="00E01958" w:rsidRDefault="00E01958" w:rsidP="0083154D">
            <w:pPr>
              <w:pStyle w:val="ListParagraph"/>
              <w:numPr>
                <w:ilvl w:val="0"/>
                <w:numId w:val="12"/>
              </w:numPr>
              <w:jc w:val="center"/>
              <w:rPr>
                <w:rFonts w:ascii="Sylfaen" w:hAnsi="Sylfaen"/>
                <w:b w:val="0"/>
                <w:lang w:val="ka-GE"/>
              </w:rPr>
            </w:pPr>
          </w:p>
        </w:tc>
        <w:tc>
          <w:tcPr>
            <w:tcW w:w="4500" w:type="dxa"/>
          </w:tcPr>
          <w:p w14:paraId="6AE00E7B" w14:textId="1CE8F9A9" w:rsidR="00E01958" w:rsidRPr="0056231D" w:rsidRDefault="0056231D"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6231D">
              <w:rPr>
                <w:rFonts w:ascii="Sylfaen" w:hAnsi="Sylfaen"/>
                <w:lang w:val="ka-GE"/>
              </w:rPr>
              <w:t xml:space="preserve">შიდა აუდიტის სამსახური </w:t>
            </w:r>
          </w:p>
        </w:tc>
        <w:tc>
          <w:tcPr>
            <w:tcW w:w="5490" w:type="dxa"/>
          </w:tcPr>
          <w:p w14:paraId="30987ED1" w14:textId="3DF70FB9" w:rsidR="00E01958" w:rsidRPr="00FE6CCD" w:rsidRDefault="00FE6CCD"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FE6CCD">
              <w:rPr>
                <w:rFonts w:ascii="Sylfaen" w:hAnsi="Sylfaen"/>
                <w:lang w:val="ka-GE"/>
              </w:rPr>
              <w:t xml:space="preserve">როგორ კონტროლდება </w:t>
            </w:r>
            <w:r>
              <w:rPr>
                <w:rFonts w:ascii="Sylfaen" w:hAnsi="Sylfaen"/>
                <w:lang w:val="ka-GE"/>
              </w:rPr>
              <w:t xml:space="preserve">მერიის სამსახურებისა და თითოეული თანამშრომლის მუშაობა, რათა წარიმართოს ჯანსაღი და კანონთან შესაბამისი სამუშაო პროცესი. </w:t>
            </w:r>
          </w:p>
        </w:tc>
      </w:tr>
      <w:tr w:rsidR="000126B6" w14:paraId="40B0272A" w14:textId="77777777" w:rsidTr="0083154D">
        <w:trPr>
          <w:trHeight w:val="296"/>
        </w:trPr>
        <w:tc>
          <w:tcPr>
            <w:cnfStyle w:val="001000000000" w:firstRow="0" w:lastRow="0" w:firstColumn="1" w:lastColumn="0" w:oddVBand="0" w:evenVBand="0" w:oddHBand="0" w:evenHBand="0" w:firstRowFirstColumn="0" w:firstRowLastColumn="0" w:lastRowFirstColumn="0" w:lastRowLastColumn="0"/>
            <w:tcW w:w="805" w:type="dxa"/>
          </w:tcPr>
          <w:p w14:paraId="2DF329DB" w14:textId="77777777" w:rsidR="000126B6" w:rsidRDefault="000126B6" w:rsidP="0083154D">
            <w:pPr>
              <w:pStyle w:val="ListParagraph"/>
              <w:numPr>
                <w:ilvl w:val="0"/>
                <w:numId w:val="12"/>
              </w:numPr>
              <w:jc w:val="center"/>
              <w:rPr>
                <w:rFonts w:ascii="Sylfaen" w:hAnsi="Sylfaen"/>
                <w:b w:val="0"/>
                <w:lang w:val="ka-GE"/>
              </w:rPr>
            </w:pPr>
          </w:p>
        </w:tc>
        <w:tc>
          <w:tcPr>
            <w:tcW w:w="4500" w:type="dxa"/>
          </w:tcPr>
          <w:p w14:paraId="6499945E" w14:textId="3E8D93C0" w:rsidR="000126B6" w:rsidRPr="0056231D" w:rsidRDefault="000126B6"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მერის ყოველკვირეული თათბირი</w:t>
            </w:r>
          </w:p>
        </w:tc>
        <w:tc>
          <w:tcPr>
            <w:tcW w:w="5490" w:type="dxa"/>
          </w:tcPr>
          <w:p w14:paraId="72DDC3DF" w14:textId="0D925049" w:rsidR="000126B6" w:rsidRPr="00FE6CCD" w:rsidRDefault="000126B6"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ახალგაზრდები ესწრებიან მერის თათბირს კვირის დასწყისში ყველა სამსახურის ხელმძღვანელებთან, სადაც განიხილება თითოეული სამსახურის მიმდინარე გეგმები, პრობლემები და </w:t>
            </w:r>
            <w:r w:rsidR="007049AF">
              <w:rPr>
                <w:rFonts w:ascii="Sylfaen" w:hAnsi="Sylfaen"/>
                <w:lang w:val="ka-GE"/>
              </w:rPr>
              <w:t xml:space="preserve">თვის </w:t>
            </w:r>
            <w:r>
              <w:rPr>
                <w:rFonts w:ascii="Sylfaen" w:hAnsi="Sylfaen"/>
                <w:lang w:val="ka-GE"/>
              </w:rPr>
              <w:t>ერთგვარი ანგარიში</w:t>
            </w:r>
            <w:r w:rsidR="007049AF">
              <w:rPr>
                <w:rFonts w:ascii="Sylfaen" w:hAnsi="Sylfaen"/>
                <w:lang w:val="ka-GE"/>
              </w:rPr>
              <w:t xml:space="preserve">. </w:t>
            </w:r>
          </w:p>
        </w:tc>
      </w:tr>
      <w:tr w:rsidR="004705E1" w14:paraId="3AB94383"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1923A244" w14:textId="77777777" w:rsidR="004705E1" w:rsidRDefault="004705E1" w:rsidP="0083154D">
            <w:pPr>
              <w:pStyle w:val="ListParagraph"/>
              <w:numPr>
                <w:ilvl w:val="0"/>
                <w:numId w:val="12"/>
              </w:numPr>
              <w:jc w:val="center"/>
              <w:rPr>
                <w:rFonts w:ascii="Sylfaen" w:hAnsi="Sylfaen"/>
                <w:b w:val="0"/>
                <w:lang w:val="ka-GE"/>
              </w:rPr>
            </w:pPr>
          </w:p>
        </w:tc>
        <w:tc>
          <w:tcPr>
            <w:tcW w:w="4500" w:type="dxa"/>
          </w:tcPr>
          <w:p w14:paraId="0714C60D" w14:textId="705FC7C9" w:rsidR="004705E1" w:rsidRDefault="004705E1"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საკრებულო</w:t>
            </w:r>
          </w:p>
        </w:tc>
        <w:tc>
          <w:tcPr>
            <w:tcW w:w="5490" w:type="dxa"/>
          </w:tcPr>
          <w:p w14:paraId="42FE8ECE" w14:textId="10A57021" w:rsidR="004705E1" w:rsidRDefault="004705E1"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პროგრამის მონაწილეები ესწრებიან საკრებულოს სხდომას, ასევე ეცნობიან საკრებულოს აპარატის მუშაობას. </w:t>
            </w:r>
            <w:bookmarkStart w:id="0" w:name="_GoBack"/>
            <w:bookmarkEnd w:id="0"/>
          </w:p>
        </w:tc>
      </w:tr>
      <w:tr w:rsidR="006B6111" w14:paraId="08CADCA6" w14:textId="77777777" w:rsidTr="00FE6CCD">
        <w:trPr>
          <w:trHeight w:val="296"/>
        </w:trPr>
        <w:tc>
          <w:tcPr>
            <w:cnfStyle w:val="001000000000" w:firstRow="0" w:lastRow="0" w:firstColumn="1" w:lastColumn="0" w:oddVBand="0" w:evenVBand="0" w:oddHBand="0" w:evenHBand="0" w:firstRowFirstColumn="0" w:firstRowLastColumn="0" w:lastRowFirstColumn="0" w:lastRowLastColumn="0"/>
            <w:tcW w:w="10795" w:type="dxa"/>
            <w:gridSpan w:val="3"/>
            <w:shd w:val="clear" w:color="auto" w:fill="C5E0B3" w:themeFill="accent6" w:themeFillTint="66"/>
          </w:tcPr>
          <w:p w14:paraId="708065B6" w14:textId="19CD748F" w:rsidR="006B6111" w:rsidRDefault="006B6111" w:rsidP="00D52258">
            <w:pPr>
              <w:pStyle w:val="ListParagraph"/>
              <w:ind w:left="0"/>
              <w:jc w:val="both"/>
              <w:rPr>
                <w:rFonts w:ascii="Sylfaen" w:hAnsi="Sylfaen"/>
                <w:b w:val="0"/>
                <w:lang w:val="ka-GE"/>
              </w:rPr>
            </w:pPr>
            <w:r>
              <w:rPr>
                <w:rFonts w:ascii="Sylfaen" w:hAnsi="Sylfaen"/>
                <w:b w:val="0"/>
                <w:lang w:val="ka-GE"/>
              </w:rPr>
              <w:t>გასვლითი შეხვედრები</w:t>
            </w:r>
          </w:p>
        </w:tc>
      </w:tr>
      <w:tr w:rsidR="00E435D5" w14:paraId="42722386"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286C226D" w14:textId="02F5845C" w:rsidR="00E435D5" w:rsidRPr="006B6111" w:rsidRDefault="00E435D5" w:rsidP="0083154D">
            <w:pPr>
              <w:pStyle w:val="ListParagraph"/>
              <w:numPr>
                <w:ilvl w:val="0"/>
                <w:numId w:val="11"/>
              </w:numPr>
              <w:jc w:val="center"/>
              <w:rPr>
                <w:rFonts w:ascii="Sylfaen" w:hAnsi="Sylfaen"/>
                <w:b w:val="0"/>
                <w:lang w:val="ka-GE"/>
              </w:rPr>
            </w:pPr>
          </w:p>
        </w:tc>
        <w:tc>
          <w:tcPr>
            <w:tcW w:w="4500" w:type="dxa"/>
          </w:tcPr>
          <w:p w14:paraId="57717D4C" w14:textId="3BD01AD9" w:rsidR="00E435D5" w:rsidRDefault="00E435D5" w:rsidP="00E435D5">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ადმინისტრაციული ერთეული</w:t>
            </w:r>
          </w:p>
        </w:tc>
        <w:tc>
          <w:tcPr>
            <w:tcW w:w="5490" w:type="dxa"/>
          </w:tcPr>
          <w:p w14:paraId="37E0B450" w14:textId="5A274947" w:rsidR="00E435D5" w:rsidRPr="00E435D5" w:rsidRDefault="00E435D5" w:rsidP="00E435D5">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E435D5">
              <w:rPr>
                <w:rFonts w:ascii="Sylfaen" w:hAnsi="Sylfaen"/>
                <w:lang w:val="ka-GE"/>
              </w:rPr>
              <w:t xml:space="preserve">რუსთავი დაყოფილია 10 </w:t>
            </w:r>
            <w:r>
              <w:rPr>
                <w:rFonts w:ascii="Sylfaen" w:hAnsi="Sylfaen"/>
                <w:lang w:val="ka-GE"/>
              </w:rPr>
              <w:t>ტერიტორიულ</w:t>
            </w:r>
            <w:r w:rsidRPr="00E435D5">
              <w:rPr>
                <w:rFonts w:ascii="Sylfaen" w:hAnsi="Sylfaen"/>
                <w:lang w:val="ka-GE"/>
              </w:rPr>
              <w:t xml:space="preserve"> ერთეულად. ახალგაზრდები ხვდებიან ერთ-ერთი ადამინისტრაციული ერთეულის ხელმძღვანელს, მერის წარმომადგენელს აღნიშნულ ტერიტორიულ </w:t>
            </w:r>
            <w:r w:rsidRPr="00E435D5">
              <w:rPr>
                <w:rFonts w:ascii="Sylfaen" w:hAnsi="Sylfaen"/>
                <w:lang w:val="ka-GE"/>
              </w:rPr>
              <w:lastRenderedPageBreak/>
              <w:t xml:space="preserve">ერთეულში. ადგილზე ეცნობიან საქმიანობას, მოსახლეობის პრობლემებს და მათი გადაჭრის გზებს. </w:t>
            </w:r>
          </w:p>
        </w:tc>
      </w:tr>
      <w:tr w:rsidR="006B6111" w14:paraId="19310CAA" w14:textId="77777777" w:rsidTr="0083154D">
        <w:trPr>
          <w:trHeight w:val="296"/>
        </w:trPr>
        <w:tc>
          <w:tcPr>
            <w:cnfStyle w:val="001000000000" w:firstRow="0" w:lastRow="0" w:firstColumn="1" w:lastColumn="0" w:oddVBand="0" w:evenVBand="0" w:oddHBand="0" w:evenHBand="0" w:firstRowFirstColumn="0" w:firstRowLastColumn="0" w:lastRowFirstColumn="0" w:lastRowLastColumn="0"/>
            <w:tcW w:w="805" w:type="dxa"/>
          </w:tcPr>
          <w:p w14:paraId="066B077D" w14:textId="1FE36510" w:rsidR="006B6111" w:rsidRPr="006B6111" w:rsidRDefault="006B6111" w:rsidP="0083154D">
            <w:pPr>
              <w:pStyle w:val="ListParagraph"/>
              <w:numPr>
                <w:ilvl w:val="0"/>
                <w:numId w:val="11"/>
              </w:numPr>
              <w:jc w:val="center"/>
              <w:rPr>
                <w:rFonts w:ascii="Sylfaen" w:hAnsi="Sylfaen"/>
                <w:b w:val="0"/>
                <w:lang w:val="ka-GE"/>
              </w:rPr>
            </w:pPr>
          </w:p>
        </w:tc>
        <w:tc>
          <w:tcPr>
            <w:tcW w:w="4500" w:type="dxa"/>
          </w:tcPr>
          <w:p w14:paraId="530AF098" w14:textId="4ED0531E" w:rsidR="006B6111" w:rsidRPr="0056231D" w:rsidRDefault="006B6111" w:rsidP="00E435D5">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სახელოვნებო, სპორტისა და ახალგაზრდობის განვითარების სამსახური</w:t>
            </w:r>
          </w:p>
        </w:tc>
        <w:tc>
          <w:tcPr>
            <w:tcW w:w="5490" w:type="dxa"/>
          </w:tcPr>
          <w:p w14:paraId="65BCDB2C" w14:textId="3040A228" w:rsidR="006B6111" w:rsidRPr="00DB1256" w:rsidRDefault="00DB1256" w:rsidP="00DB1256">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DB1256">
              <w:rPr>
                <w:rFonts w:ascii="Sylfaen" w:hAnsi="Sylfaen"/>
                <w:lang w:val="ka-GE"/>
              </w:rPr>
              <w:t xml:space="preserve">სამსახურის საქმიანობის ძირითადი მიმართულებების გაცნობა, პროექტების, აქტივობების შესახებ ინფორმაციის მიწოდება </w:t>
            </w:r>
          </w:p>
        </w:tc>
      </w:tr>
      <w:tr w:rsidR="006B6111" w14:paraId="126315A5"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4BCFCC43" w14:textId="71A8CDA9" w:rsidR="006B6111" w:rsidRPr="0083154D" w:rsidRDefault="006B6111" w:rsidP="0083154D">
            <w:pPr>
              <w:pStyle w:val="ListParagraph"/>
              <w:numPr>
                <w:ilvl w:val="0"/>
                <w:numId w:val="11"/>
              </w:numPr>
              <w:jc w:val="center"/>
              <w:rPr>
                <w:rFonts w:ascii="Sylfaen" w:hAnsi="Sylfaen"/>
                <w:b w:val="0"/>
                <w:lang w:val="ka-GE"/>
              </w:rPr>
            </w:pPr>
          </w:p>
        </w:tc>
        <w:tc>
          <w:tcPr>
            <w:tcW w:w="4500" w:type="dxa"/>
          </w:tcPr>
          <w:p w14:paraId="7DDBF78F" w14:textId="6490C267" w:rsidR="006B6111" w:rsidRPr="0056231D" w:rsidRDefault="006B6111"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საბიბლიოთეკო გაერთიანება</w:t>
            </w:r>
          </w:p>
        </w:tc>
        <w:tc>
          <w:tcPr>
            <w:tcW w:w="5490" w:type="dxa"/>
          </w:tcPr>
          <w:p w14:paraId="7AB52541" w14:textId="29110283" w:rsidR="006B6111" w:rsidRPr="0083154D" w:rsidRDefault="00DB1256"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83154D">
              <w:rPr>
                <w:rFonts w:ascii="Sylfaen" w:hAnsi="Sylfaen"/>
                <w:lang w:val="ka-GE"/>
              </w:rPr>
              <w:t>მონაწილეები სტუმრობენ ერთ-ერთ ბიბლიოთეკას და მის თანამშრომლებს, მათ უტარდებათ ტური</w:t>
            </w:r>
          </w:p>
        </w:tc>
      </w:tr>
      <w:tr w:rsidR="006B6111" w14:paraId="56844208" w14:textId="77777777" w:rsidTr="0083154D">
        <w:trPr>
          <w:trHeight w:val="296"/>
        </w:trPr>
        <w:tc>
          <w:tcPr>
            <w:cnfStyle w:val="001000000000" w:firstRow="0" w:lastRow="0" w:firstColumn="1" w:lastColumn="0" w:oddVBand="0" w:evenVBand="0" w:oddHBand="0" w:evenHBand="0" w:firstRowFirstColumn="0" w:firstRowLastColumn="0" w:lastRowFirstColumn="0" w:lastRowLastColumn="0"/>
            <w:tcW w:w="805" w:type="dxa"/>
          </w:tcPr>
          <w:p w14:paraId="3AB186D7" w14:textId="73E6BBBC" w:rsidR="006B6111" w:rsidRPr="0083154D" w:rsidRDefault="006B6111" w:rsidP="0083154D">
            <w:pPr>
              <w:pStyle w:val="ListParagraph"/>
              <w:numPr>
                <w:ilvl w:val="0"/>
                <w:numId w:val="11"/>
              </w:numPr>
              <w:jc w:val="center"/>
              <w:rPr>
                <w:rFonts w:ascii="Sylfaen" w:hAnsi="Sylfaen"/>
                <w:b w:val="0"/>
                <w:lang w:val="ka-GE"/>
              </w:rPr>
            </w:pPr>
          </w:p>
        </w:tc>
        <w:tc>
          <w:tcPr>
            <w:tcW w:w="4500" w:type="dxa"/>
          </w:tcPr>
          <w:p w14:paraId="478EB382" w14:textId="54B77905" w:rsidR="006B6111" w:rsidRDefault="006B6111"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ბაღების გაერთიანების სამსახური</w:t>
            </w:r>
          </w:p>
        </w:tc>
        <w:tc>
          <w:tcPr>
            <w:tcW w:w="5490" w:type="dxa"/>
          </w:tcPr>
          <w:p w14:paraId="48894E0E" w14:textId="2E74F31C" w:rsidR="006B6111" w:rsidRPr="00E435D5" w:rsidRDefault="006B6111"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E435D5">
              <w:rPr>
                <w:rFonts w:ascii="Sylfaen" w:hAnsi="Sylfaen"/>
                <w:lang w:val="ka-GE"/>
              </w:rPr>
              <w:t>გასვლა ერთ-ერთ საბავშვო ბაღში და სააღმზრდელო პრეცესზე დაკვირვება დღის მანძილზე</w:t>
            </w:r>
          </w:p>
        </w:tc>
      </w:tr>
      <w:tr w:rsidR="006B6111" w14:paraId="5D2799ED"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466C5707" w14:textId="75BD1880" w:rsidR="006B6111" w:rsidRPr="0083154D" w:rsidRDefault="006B6111" w:rsidP="0083154D">
            <w:pPr>
              <w:pStyle w:val="ListParagraph"/>
              <w:numPr>
                <w:ilvl w:val="0"/>
                <w:numId w:val="11"/>
              </w:numPr>
              <w:jc w:val="center"/>
              <w:rPr>
                <w:rFonts w:ascii="Sylfaen" w:hAnsi="Sylfaen"/>
                <w:b w:val="0"/>
                <w:lang w:val="ka-GE"/>
              </w:rPr>
            </w:pPr>
          </w:p>
        </w:tc>
        <w:tc>
          <w:tcPr>
            <w:tcW w:w="4500" w:type="dxa"/>
          </w:tcPr>
          <w:p w14:paraId="45537C83" w14:textId="4F53B7D0" w:rsidR="006B6111" w:rsidRDefault="006B6111"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რუსთავსერვის ცენტრი</w:t>
            </w:r>
          </w:p>
        </w:tc>
        <w:tc>
          <w:tcPr>
            <w:tcW w:w="5490" w:type="dxa"/>
          </w:tcPr>
          <w:p w14:paraId="2EDC86AE" w14:textId="4877BF9F" w:rsidR="006B6111" w:rsidRPr="00E435D5" w:rsidRDefault="00E435D5"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E435D5">
              <w:rPr>
                <w:rFonts w:ascii="Sylfaen" w:hAnsi="Sylfaen"/>
                <w:lang w:val="ka-GE"/>
              </w:rPr>
              <w:t>სამსახურის მუშაობის სპეციფიკა, ტექნიკური საკითხები</w:t>
            </w:r>
          </w:p>
        </w:tc>
      </w:tr>
      <w:tr w:rsidR="00E435D5" w14:paraId="1A99FA75" w14:textId="77777777" w:rsidTr="0083154D">
        <w:trPr>
          <w:trHeight w:val="296"/>
        </w:trPr>
        <w:tc>
          <w:tcPr>
            <w:cnfStyle w:val="001000000000" w:firstRow="0" w:lastRow="0" w:firstColumn="1" w:lastColumn="0" w:oddVBand="0" w:evenVBand="0" w:oddHBand="0" w:evenHBand="0" w:firstRowFirstColumn="0" w:firstRowLastColumn="0" w:lastRowFirstColumn="0" w:lastRowLastColumn="0"/>
            <w:tcW w:w="805" w:type="dxa"/>
          </w:tcPr>
          <w:p w14:paraId="438EC53C" w14:textId="7261D46B" w:rsidR="00E435D5" w:rsidRPr="0083154D" w:rsidRDefault="00E435D5" w:rsidP="0083154D">
            <w:pPr>
              <w:pStyle w:val="ListParagraph"/>
              <w:numPr>
                <w:ilvl w:val="0"/>
                <w:numId w:val="11"/>
              </w:numPr>
              <w:jc w:val="center"/>
              <w:rPr>
                <w:rFonts w:ascii="Sylfaen" w:hAnsi="Sylfaen"/>
                <w:b w:val="0"/>
                <w:lang w:val="ka-GE"/>
              </w:rPr>
            </w:pPr>
          </w:p>
        </w:tc>
        <w:tc>
          <w:tcPr>
            <w:tcW w:w="4500" w:type="dxa"/>
          </w:tcPr>
          <w:p w14:paraId="573157C7" w14:textId="202A212A" w:rsidR="00E435D5" w:rsidRDefault="00E435D5"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ტრანსპორტის სამსახური </w:t>
            </w:r>
          </w:p>
        </w:tc>
        <w:tc>
          <w:tcPr>
            <w:tcW w:w="5490" w:type="dxa"/>
          </w:tcPr>
          <w:p w14:paraId="1B0143FD" w14:textId="7373C572" w:rsidR="00E435D5" w:rsidRPr="00E435D5" w:rsidRDefault="00E435D5"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E435D5">
              <w:rPr>
                <w:rFonts w:ascii="Sylfaen" w:hAnsi="Sylfaen"/>
                <w:lang w:val="ka-GE"/>
              </w:rPr>
              <w:t xml:space="preserve">ადგილზე ეცნობიან რუსთავის ავტოტრანსპორტის საწარმოს მუშაობას, როგორ ხდება ტრანსპორტის მოვლა-პატრონობა, თანამშრომელთა კონტოროლი და მომზადება. </w:t>
            </w:r>
          </w:p>
        </w:tc>
      </w:tr>
      <w:tr w:rsidR="006B6111" w14:paraId="38C50327"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6C9DC6A0" w14:textId="2E1EF8B2" w:rsidR="006B6111" w:rsidRPr="0083154D" w:rsidRDefault="006B6111" w:rsidP="0083154D">
            <w:pPr>
              <w:pStyle w:val="ListParagraph"/>
              <w:numPr>
                <w:ilvl w:val="0"/>
                <w:numId w:val="11"/>
              </w:numPr>
              <w:jc w:val="center"/>
              <w:rPr>
                <w:rFonts w:ascii="Sylfaen" w:hAnsi="Sylfaen"/>
                <w:b w:val="0"/>
                <w:lang w:val="ka-GE"/>
              </w:rPr>
            </w:pPr>
          </w:p>
        </w:tc>
        <w:tc>
          <w:tcPr>
            <w:tcW w:w="4500" w:type="dxa"/>
          </w:tcPr>
          <w:p w14:paraId="7BD9C8A1" w14:textId="1A67E797" w:rsidR="006B6111" w:rsidRDefault="006B6111"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რუსთავის ისტორიული მუზეუმი</w:t>
            </w:r>
          </w:p>
        </w:tc>
        <w:tc>
          <w:tcPr>
            <w:tcW w:w="5490" w:type="dxa"/>
          </w:tcPr>
          <w:p w14:paraId="6CF2C6E4" w14:textId="037AA09A" w:rsidR="006B6111" w:rsidRPr="00E435D5" w:rsidRDefault="00E435D5"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E435D5">
              <w:rPr>
                <w:rFonts w:ascii="Sylfaen" w:hAnsi="Sylfaen"/>
                <w:lang w:val="ka-GE"/>
              </w:rPr>
              <w:t xml:space="preserve">რუსთავი ერთ-ერთი უძველესი ქალაქია და ამის შესახებ საკმარის ისტორიულ ინფორმაციას მოსახლეობის დიდი ნაწილი არ ფლობს. პროგრამის მონაწილეებს უტარდებათ ტური იტორიულ მუზეუმში და ეცონიან არქეოლოგიური აღმოჩენების შედეგებს. ასევე უშუალოდ მონაწილეობენ რუსთავის ისტორიულ ციხე-სიმაგრეზე მიმდინარე გათხრით სამუშაოებში. </w:t>
            </w:r>
          </w:p>
        </w:tc>
      </w:tr>
      <w:tr w:rsidR="006B6111" w14:paraId="4F7B87CD" w14:textId="77777777" w:rsidTr="0083154D">
        <w:trPr>
          <w:trHeight w:val="296"/>
        </w:trPr>
        <w:tc>
          <w:tcPr>
            <w:cnfStyle w:val="001000000000" w:firstRow="0" w:lastRow="0" w:firstColumn="1" w:lastColumn="0" w:oddVBand="0" w:evenVBand="0" w:oddHBand="0" w:evenHBand="0" w:firstRowFirstColumn="0" w:firstRowLastColumn="0" w:lastRowFirstColumn="0" w:lastRowLastColumn="0"/>
            <w:tcW w:w="805" w:type="dxa"/>
          </w:tcPr>
          <w:p w14:paraId="0E96349D" w14:textId="753786D3" w:rsidR="006B6111" w:rsidRPr="0083154D" w:rsidRDefault="006B6111" w:rsidP="0083154D">
            <w:pPr>
              <w:pStyle w:val="ListParagraph"/>
              <w:numPr>
                <w:ilvl w:val="0"/>
                <w:numId w:val="11"/>
              </w:numPr>
              <w:jc w:val="center"/>
              <w:rPr>
                <w:rFonts w:ascii="Sylfaen" w:hAnsi="Sylfaen"/>
                <w:b w:val="0"/>
                <w:lang w:val="ka-GE"/>
              </w:rPr>
            </w:pPr>
          </w:p>
        </w:tc>
        <w:tc>
          <w:tcPr>
            <w:tcW w:w="4500" w:type="dxa"/>
          </w:tcPr>
          <w:p w14:paraId="336D2F98" w14:textId="2FA21368" w:rsidR="006B6111" w:rsidRDefault="00E435D5"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რუსთავის თეატრი</w:t>
            </w:r>
          </w:p>
        </w:tc>
        <w:tc>
          <w:tcPr>
            <w:tcW w:w="5490" w:type="dxa"/>
          </w:tcPr>
          <w:p w14:paraId="7EC7BBC6" w14:textId="40E39A5D" w:rsidR="006B6111" w:rsidRPr="00DB1256" w:rsidRDefault="00DB1256"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DB1256">
              <w:rPr>
                <w:rFonts w:ascii="Sylfaen" w:hAnsi="Sylfaen"/>
                <w:lang w:val="ka-GE"/>
              </w:rPr>
              <w:t xml:space="preserve">სამუშაო პროცესის გაცნობა, რეპეტიციაზე დასწრება, დაგეგმილი ღონისძიებების შესახებ ინფორმაცია. თეატრი ფინანსდება ადგილობრივი ბიუჯეტიდან, შესაბამისად რას ხმარდება კონკრეტული ფინანსური რესურსი </w:t>
            </w:r>
          </w:p>
        </w:tc>
      </w:tr>
      <w:tr w:rsidR="00E435D5" w14:paraId="614EFACD"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4193C1CB" w14:textId="6E3C3566" w:rsidR="00E435D5" w:rsidRPr="0083154D" w:rsidRDefault="00E435D5" w:rsidP="0083154D">
            <w:pPr>
              <w:pStyle w:val="ListParagraph"/>
              <w:numPr>
                <w:ilvl w:val="0"/>
                <w:numId w:val="11"/>
              </w:numPr>
              <w:jc w:val="center"/>
              <w:rPr>
                <w:rFonts w:ascii="Sylfaen" w:hAnsi="Sylfaen"/>
                <w:b w:val="0"/>
                <w:lang w:val="ka-GE"/>
              </w:rPr>
            </w:pPr>
          </w:p>
        </w:tc>
        <w:tc>
          <w:tcPr>
            <w:tcW w:w="4500" w:type="dxa"/>
          </w:tcPr>
          <w:p w14:paraId="5C7E5FBD" w14:textId="78AC28C5" w:rsidR="00E435D5" w:rsidRDefault="00E435D5"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პროფესიული კოლეჯი „მოდუსი“ </w:t>
            </w:r>
          </w:p>
        </w:tc>
        <w:tc>
          <w:tcPr>
            <w:tcW w:w="5490" w:type="dxa"/>
          </w:tcPr>
          <w:p w14:paraId="772BAB13" w14:textId="6D4BB2CF" w:rsidR="00E435D5" w:rsidRPr="00DB1256" w:rsidRDefault="00DB1256" w:rsidP="00DB1256">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DB1256">
              <w:rPr>
                <w:rFonts w:ascii="Sylfaen" w:hAnsi="Sylfaen"/>
                <w:lang w:val="ka-GE"/>
              </w:rPr>
              <w:t xml:space="preserve">ქალაქში ფუნქციონირებს თანამედროვე სტანდარტების შესაბამისი პროფესიული კოლეჯი, რომელიც ახალგაზრდებს განსაკუთრებულ პირობებს და მრავალფერივან პროგრამებს სთავაზობს, აქტიურად უწევს პოპულარიზაციას პროფესიულ განათლებას. </w:t>
            </w:r>
          </w:p>
        </w:tc>
      </w:tr>
      <w:tr w:rsidR="00FE6CCD" w14:paraId="02586FB2" w14:textId="77777777" w:rsidTr="0083154D">
        <w:trPr>
          <w:trHeight w:val="296"/>
        </w:trPr>
        <w:tc>
          <w:tcPr>
            <w:cnfStyle w:val="001000000000" w:firstRow="0" w:lastRow="0" w:firstColumn="1" w:lastColumn="0" w:oddVBand="0" w:evenVBand="0" w:oddHBand="0" w:evenHBand="0" w:firstRowFirstColumn="0" w:firstRowLastColumn="0" w:lastRowFirstColumn="0" w:lastRowLastColumn="0"/>
            <w:tcW w:w="805" w:type="dxa"/>
          </w:tcPr>
          <w:p w14:paraId="365CEB2E" w14:textId="37C9E640" w:rsidR="00FE6CCD" w:rsidRPr="0083154D" w:rsidRDefault="00FE6CCD" w:rsidP="0083154D">
            <w:pPr>
              <w:pStyle w:val="ListParagraph"/>
              <w:numPr>
                <w:ilvl w:val="0"/>
                <w:numId w:val="10"/>
              </w:numPr>
              <w:jc w:val="center"/>
              <w:rPr>
                <w:rFonts w:ascii="Sylfaen" w:hAnsi="Sylfaen"/>
                <w:b w:val="0"/>
                <w:lang w:val="ka-GE"/>
              </w:rPr>
            </w:pPr>
          </w:p>
        </w:tc>
        <w:tc>
          <w:tcPr>
            <w:tcW w:w="4500" w:type="dxa"/>
          </w:tcPr>
          <w:p w14:paraId="25B71D7A" w14:textId="74E8F454" w:rsidR="00FE6CCD" w:rsidRDefault="00FE6CCD"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სამუშაო შეხვედრა/ვორქშოფი</w:t>
            </w:r>
          </w:p>
        </w:tc>
        <w:tc>
          <w:tcPr>
            <w:tcW w:w="5490" w:type="dxa"/>
          </w:tcPr>
          <w:p w14:paraId="7CF29C05" w14:textId="4AE9A9DA" w:rsidR="00FE6CCD" w:rsidRPr="00C14794" w:rsidRDefault="00FE6CCD" w:rsidP="00D5225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C14794">
              <w:rPr>
                <w:rFonts w:ascii="Sylfaen" w:hAnsi="Sylfaen"/>
                <w:lang w:val="ka-GE"/>
              </w:rPr>
              <w:t>მონაწილეები იყოფიან მცირე გუნდებათ და მუშაობენ ქალაქში არსებული ყველაზე მნიშვნელოვანი სამი პრობლემის გამოვლენაზე. ეძებენ მათი გადაჭრის ეფექტურ და რეალურ გზებს, ავლენენ</w:t>
            </w:r>
            <w:r w:rsidR="00C14794" w:rsidRPr="00C14794">
              <w:rPr>
                <w:rFonts w:ascii="Sylfaen" w:hAnsi="Sylfaen"/>
                <w:lang w:val="ka-GE"/>
              </w:rPr>
              <w:t xml:space="preserve"> იმ მხარეებს ვისი ჩართვაც აუცილებელია პროცესში და ვისი უაშალო პასუხისმგებლობაც შეიძლება იყოს ესა თუ ის საკითხი. გუნდები წარმოადგენენ პრეზენტაციებს. </w:t>
            </w:r>
          </w:p>
        </w:tc>
      </w:tr>
      <w:tr w:rsidR="00C14794" w14:paraId="2AFCCA8B" w14:textId="77777777" w:rsidTr="0083154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805" w:type="dxa"/>
          </w:tcPr>
          <w:p w14:paraId="6BE7937D" w14:textId="5F4FC8F1" w:rsidR="00C14794" w:rsidRDefault="00C14794" w:rsidP="0083154D">
            <w:pPr>
              <w:pStyle w:val="ListParagraph"/>
              <w:numPr>
                <w:ilvl w:val="0"/>
                <w:numId w:val="10"/>
              </w:numPr>
              <w:jc w:val="center"/>
              <w:rPr>
                <w:rFonts w:ascii="Sylfaen" w:hAnsi="Sylfaen"/>
                <w:lang w:val="ka-GE"/>
              </w:rPr>
            </w:pPr>
          </w:p>
        </w:tc>
        <w:tc>
          <w:tcPr>
            <w:tcW w:w="4500" w:type="dxa"/>
          </w:tcPr>
          <w:p w14:paraId="2E120611" w14:textId="2B9FEDCD" w:rsidR="00C14794" w:rsidRDefault="00C14794" w:rsidP="00C14794">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დასკვნითი შეხვედრა მერთან/დაჯილდოება</w:t>
            </w:r>
          </w:p>
        </w:tc>
        <w:tc>
          <w:tcPr>
            <w:tcW w:w="5490" w:type="dxa"/>
          </w:tcPr>
          <w:p w14:paraId="047F8422" w14:textId="199795FE" w:rsidR="00C14794" w:rsidRPr="00C14794" w:rsidRDefault="00C14794" w:rsidP="00D52258">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C14794">
              <w:rPr>
                <w:rFonts w:ascii="Sylfaen" w:hAnsi="Sylfaen"/>
                <w:lang w:val="ka-GE"/>
              </w:rPr>
              <w:t xml:space="preserve">პროგრამის დასარულს ქალაქის მერი ისევ ხვდება სტუდენტებს და ისმენს მათ მოსაზრებებს განვლილ პერიოდთან დაკავშირებით, მათ რეკომენდაციებს ქალაქში არსებულ მდგომარეობასა და სხვადასხვა მნიშვნელოვან საკითხებზე. გადასცემს მათ სერთიფიკატებს და სიმბოლურ საჩუქრებს. </w:t>
            </w:r>
          </w:p>
        </w:tc>
      </w:tr>
    </w:tbl>
    <w:p w14:paraId="61E436AC" w14:textId="77777777" w:rsidR="00D52258" w:rsidRPr="00FE7911" w:rsidRDefault="00D52258" w:rsidP="00D52258">
      <w:pPr>
        <w:pStyle w:val="ListParagraph"/>
        <w:ind w:left="1440"/>
        <w:jc w:val="both"/>
        <w:rPr>
          <w:rFonts w:ascii="Sylfaen" w:hAnsi="Sylfaen"/>
          <w:b/>
          <w:lang w:val="ka-GE"/>
        </w:rPr>
      </w:pPr>
    </w:p>
    <w:p w14:paraId="2B199E98" w14:textId="51159A77" w:rsidR="0015665A" w:rsidRPr="006B6111"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w:t>
      </w:r>
    </w:p>
    <w:p w14:paraId="44D39CA6" w14:textId="5236CCCD" w:rsidR="006B6111" w:rsidRPr="00934348" w:rsidRDefault="006B6111" w:rsidP="006B6111">
      <w:pPr>
        <w:pStyle w:val="ListParagraph"/>
        <w:ind w:left="1440"/>
        <w:jc w:val="both"/>
        <w:rPr>
          <w:rFonts w:ascii="Sylfaen" w:hAnsi="Sylfaen"/>
          <w:i/>
          <w:u w:val="single"/>
          <w:lang w:val="ka-GE"/>
        </w:rPr>
      </w:pPr>
      <w:r>
        <w:rPr>
          <w:rFonts w:ascii="Sylfaen" w:hAnsi="Sylfaen"/>
          <w:lang w:val="ka-GE"/>
        </w:rPr>
        <w:t>მიღებულია მერის განკარგულება პროგრამაზე სამუშაო ჯგუფის შექმნასთან დაკავშირებით.</w:t>
      </w:r>
    </w:p>
    <w:p w14:paraId="10E5F5D4" w14:textId="0077C18D" w:rsidR="0015665A" w:rsidRPr="00C14794"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სხვადასხვა ორგანიზაციებისა და ინსტიტუციების</w:t>
      </w:r>
      <w:r w:rsidR="00A3609B">
        <w:rPr>
          <w:rFonts w:ascii="Sylfaen" w:hAnsi="Sylfaen"/>
          <w:b/>
          <w:lang w:val="ka-GE"/>
        </w:rPr>
        <w:t xml:space="preserve"> ჩართულობის შესახებ:</w:t>
      </w:r>
    </w:p>
    <w:p w14:paraId="1F38302D" w14:textId="32865DDF" w:rsidR="00C14794" w:rsidRPr="00462C60" w:rsidRDefault="00C14794" w:rsidP="00C14794">
      <w:pPr>
        <w:pStyle w:val="ListParagraph"/>
        <w:ind w:left="1440"/>
        <w:jc w:val="both"/>
        <w:rPr>
          <w:rFonts w:ascii="Sylfaen" w:hAnsi="Sylfaen"/>
          <w:i/>
          <w:u w:val="single"/>
          <w:lang w:val="ka-GE"/>
        </w:rPr>
      </w:pPr>
      <w:r>
        <w:rPr>
          <w:rFonts w:ascii="Sylfaen" w:hAnsi="Sylfaen"/>
          <w:bCs/>
          <w:lang w:val="ka-GE"/>
        </w:rPr>
        <w:t xml:space="preserve">პროგრამის შექმნამდე, ჩამოყალიბების პროცესში აქტიურად მიმდინარეობდა საკონსულტაციო შეხვედრები ახალგაზრდების ჯგუფებთან, მათ შორის, ქალაქის მერი უშუალოდ შეხვდა 50-ზე მეტ ახალგაზრდას გაერთიანებულ ფორმატში და მათთან ერთად ისაუბრა ახალგაზრდული შესაძლებლობის განვითარებაზე, დაგეგმილ პროექტებზე და მათ შორის აღნიშნული პროგრამის შექმნაზე. </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6623B7B7"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w:t>
      </w:r>
      <w:r w:rsidR="00C14794">
        <w:rPr>
          <w:rFonts w:ascii="Sylfaen" w:hAnsi="Sylfaen"/>
          <w:lang w:val="ka-GE"/>
        </w:rPr>
        <w:t>, თანამშრომლები</w:t>
      </w:r>
    </w:p>
    <w:p w14:paraId="6EFC0841" w14:textId="33C14182" w:rsidR="0015665A" w:rsidRPr="00BE3734" w:rsidRDefault="0015665A" w:rsidP="0015665A">
      <w:pPr>
        <w:pStyle w:val="ListParagraph"/>
        <w:ind w:left="1440"/>
        <w:jc w:val="both"/>
        <w:rPr>
          <w:rFonts w:ascii="Sylfaen" w:hAnsi="Sylfaen"/>
          <w:lang w:val="ka-GE"/>
        </w:rPr>
      </w:pPr>
      <w:r w:rsidRPr="00BE3734">
        <w:rPr>
          <w:rFonts w:ascii="Sylfaen" w:hAnsi="Sylfaen"/>
          <w:lang w:val="ka-GE"/>
        </w:rPr>
        <w:t>ბ) ფინანსური - მუნიციპალიტეტის ბიუჯეტი</w:t>
      </w:r>
      <w:r w:rsidR="00C14794">
        <w:rPr>
          <w:rFonts w:ascii="Sylfaen" w:hAnsi="Sylfaen"/>
          <w:lang w:val="ka-GE"/>
        </w:rPr>
        <w:t xml:space="preserve">- სერთიფიკატების დამზადება და სიმბოლური საჩუქრები </w:t>
      </w:r>
    </w:p>
    <w:p w14:paraId="55D59C13" w14:textId="6D390EB5" w:rsidR="0015665A" w:rsidRPr="00462C60" w:rsidRDefault="0015665A" w:rsidP="0015665A">
      <w:pPr>
        <w:pStyle w:val="ListParagraph"/>
        <w:ind w:left="1440"/>
        <w:jc w:val="both"/>
        <w:rPr>
          <w:rFonts w:ascii="Sylfaen" w:hAnsi="Sylfaen"/>
          <w:i/>
          <w:u w:val="single"/>
          <w:lang w:val="ka-GE"/>
        </w:rPr>
      </w:pPr>
      <w:r w:rsidRPr="00BE3734">
        <w:rPr>
          <w:rFonts w:ascii="Sylfaen" w:hAnsi="Sylfaen"/>
          <w:lang w:val="ka-GE"/>
        </w:rPr>
        <w:t>გ) გამოყენებული მატერიალურ-ტექნიკური რესურსი</w:t>
      </w:r>
      <w:r w:rsidR="00C14794">
        <w:rPr>
          <w:rFonts w:ascii="Sylfaen" w:hAnsi="Sylfaen"/>
          <w:lang w:val="ka-GE"/>
        </w:rPr>
        <w:t>- მუნიციპალიტეტის რესურსი, საკონფერენციო ოთახები და შეხვედრის ადგილები აღჭურვილი ყველა საჭირო ტექნიკით</w:t>
      </w:r>
    </w:p>
    <w:p w14:paraId="7ED1657B" w14:textId="77777777" w:rsidR="0015665A" w:rsidRPr="00C14794" w:rsidRDefault="0015665A" w:rsidP="0015665A">
      <w:pPr>
        <w:pStyle w:val="ListParagraph"/>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09B6B790" w14:textId="2208E5FA" w:rsidR="0015665A" w:rsidRDefault="00C14794" w:rsidP="00DF40CD">
      <w:pPr>
        <w:pStyle w:val="ListParagraph"/>
        <w:ind w:left="1440"/>
        <w:jc w:val="both"/>
        <w:rPr>
          <w:rFonts w:ascii="Sylfaen" w:hAnsi="Sylfaen"/>
          <w:i/>
          <w:u w:val="single"/>
          <w:lang w:val="ka-GE"/>
        </w:rPr>
      </w:pPr>
      <w:r>
        <w:rPr>
          <w:rFonts w:ascii="Sylfaen" w:hAnsi="Sylfaen"/>
          <w:lang w:val="ka-GE"/>
        </w:rPr>
        <w:t>პირველ ეტაპზე პროგრამის გამოცხადებას მოყვა განსაკუთრებულად დიდი ინტერესი, შემოვიდა საკმაო რაოდენობის განაცხადი, რამაც გაართულა შერჩევის პროცესი</w:t>
      </w:r>
      <w:r w:rsidR="003A6445">
        <w:rPr>
          <w:rFonts w:ascii="Sylfaen" w:hAnsi="Sylfaen"/>
          <w:lang w:val="ka-GE"/>
        </w:rPr>
        <w:t xml:space="preserve">. </w:t>
      </w:r>
      <w:r>
        <w:rPr>
          <w:rFonts w:ascii="Sylfaen" w:hAnsi="Sylfaen"/>
          <w:lang w:val="ka-GE"/>
        </w:rPr>
        <w:t xml:space="preserve"> ამის გამო</w:t>
      </w:r>
      <w:r w:rsidR="003A6445">
        <w:rPr>
          <w:rFonts w:ascii="Sylfaen" w:hAnsi="Sylfaen"/>
          <w:lang w:val="ka-GE"/>
        </w:rPr>
        <w:t xml:space="preserve"> მეორე ნაკადისთვის მიღება თავიდან აღარ გამოვაცხადეთ და შემოსული განაცხადებიდან საუკეთესო აპლიკანტები ორ ეტაპზე გავანაწილეთ. </w:t>
      </w:r>
      <w:r w:rsidR="0083154D">
        <w:rPr>
          <w:rFonts w:ascii="Sylfaen" w:hAnsi="Sylfaen"/>
          <w:lang w:val="ka-GE"/>
        </w:rPr>
        <w:t xml:space="preserve">სხვა განსაკუთრებული სახის პრობლემა პროგრამის განხორციელების ეტაპზე არ გამოვლენილა. </w:t>
      </w:r>
    </w:p>
    <w:p w14:paraId="74CB670F" w14:textId="104C6FE3" w:rsidR="006B6111" w:rsidRPr="006B6111" w:rsidRDefault="0015665A" w:rsidP="006B6111">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14136B4" w14:textId="37400A6D" w:rsidR="0015665A" w:rsidRPr="006B6111" w:rsidRDefault="006B6111" w:rsidP="0015665A">
      <w:pPr>
        <w:spacing w:after="0"/>
        <w:ind w:left="360"/>
        <w:jc w:val="both"/>
        <w:rPr>
          <w:rFonts w:ascii="Sylfaen" w:hAnsi="Sylfaen"/>
          <w:lang w:val="ka-GE"/>
        </w:rPr>
      </w:pPr>
      <w:r>
        <w:rPr>
          <w:rFonts w:ascii="Sylfaen" w:hAnsi="Sylfaen"/>
          <w:lang w:val="ka-GE"/>
        </w:rPr>
        <w:t xml:space="preserve">პროგრამის მონაწილე ახალგაზრდები აქტიურად აგრძელებენ თანამშრომლობას ადგილობრივ მუნიციპალიტეტთან და მის სამსახურებთან. ერთვებიან სხვა მიმდინარე პროექტებში, </w:t>
      </w:r>
      <w:r w:rsidR="00902098">
        <w:rPr>
          <w:rFonts w:ascii="Sylfaen" w:hAnsi="Sylfaen"/>
          <w:lang w:val="ka-GE"/>
        </w:rPr>
        <w:t xml:space="preserve">ხდებიან მერიის პროგრამების მონაწილეები და ეწევიან აქტიურ პროპაგანდას თანატოლებში, რათა მათაც მიაწოდონ საჭირო ინფორმაცია იმ საჯარო სიკეთეების შესახებ, რისი გამოყენებაც შეუძლიათ ადგილობრივ დონეზე. </w:t>
      </w: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748A4A3C" w14:textId="389123A1" w:rsidR="0015665A" w:rsidRPr="00902098" w:rsidRDefault="00902098" w:rsidP="0015665A">
      <w:pPr>
        <w:pStyle w:val="ListParagraph"/>
        <w:rPr>
          <w:rFonts w:ascii="Sylfaen" w:hAnsi="Sylfaen"/>
          <w:lang w:val="ka-GE"/>
        </w:rPr>
      </w:pPr>
      <w:r>
        <w:rPr>
          <w:rFonts w:ascii="Sylfaen" w:hAnsi="Sylfaen"/>
          <w:lang w:val="ka-GE"/>
        </w:rPr>
        <w:lastRenderedPageBreak/>
        <w:t xml:space="preserve">ყოველი ახალი ნაკადის მიღების გამოცხადება უდიდეს ინტერესს იწვევს ახალგაზრდებში, მონაწილეობის მსურველთა რიცხვი თითოეულ ეტაპზე ასობით სტუდენტს აჭარბებს. </w:t>
      </w:r>
      <w:r w:rsidR="00FE6CCD">
        <w:rPr>
          <w:rFonts w:ascii="Sylfaen" w:hAnsi="Sylfaen"/>
          <w:lang w:val="ka-GE"/>
        </w:rPr>
        <w:t xml:space="preserve">ჩვენ ვმუშაობთ, რომ ყოველი ახალი ეტაპის დასრულების შემდეგ გავითვალისწინოთ ახალგაზრდების მხრიდან არსებული რეკომენდაციები და შენიშვნები, რათა პროგრამა უფრო მეტად საინტერესო გახდეს. </w:t>
      </w:r>
    </w:p>
    <w:p w14:paraId="5AA14FF0" w14:textId="14CDC5BA"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r w:rsidR="005505FE">
        <w:rPr>
          <w:rFonts w:ascii="Sylfaen" w:hAnsi="Sylfaen"/>
          <w:b/>
          <w:lang w:val="ka-GE"/>
        </w:rPr>
        <w:t xml:space="preserve"> </w:t>
      </w:r>
      <w:r w:rsidR="00EB63A8">
        <w:rPr>
          <w:rFonts w:ascii="Sylfaen" w:hAnsi="Sylfaen"/>
          <w:b/>
        </w:rPr>
        <w:t xml:space="preserve">- </w:t>
      </w:r>
      <w:r w:rsidR="00EB63A8">
        <w:rPr>
          <w:rFonts w:ascii="Sylfaen" w:hAnsi="Sylfaen"/>
          <w:lang w:val="ka-GE"/>
        </w:rPr>
        <w:t xml:space="preserve">არ არის რელევანტური აღნიშნულ საკითხთან </w:t>
      </w:r>
    </w:p>
    <w:p w14:paraId="3F7EEC9B" w14:textId="77777777" w:rsidR="0015665A" w:rsidRPr="001F44C1" w:rsidRDefault="0015665A" w:rsidP="0015665A">
      <w:pPr>
        <w:pStyle w:val="ListParagraph"/>
        <w:ind w:left="1440"/>
        <w:jc w:val="both"/>
        <w:rPr>
          <w:rFonts w:ascii="Sylfaen" w:hAnsi="Sylfaen"/>
          <w:b/>
          <w:lang w:val="ka-GE"/>
        </w:rPr>
      </w:pPr>
    </w:p>
    <w:p w14:paraId="0347C67C" w14:textId="77777777"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36BED637" w14:textId="7CAFEF5B" w:rsidR="00902098" w:rsidRPr="00902098" w:rsidRDefault="00DF40CD" w:rsidP="00902098">
      <w:pPr>
        <w:pStyle w:val="ListParagraph"/>
        <w:jc w:val="both"/>
        <w:rPr>
          <w:rFonts w:ascii="Sylfaen" w:hAnsi="Sylfaen"/>
          <w:lang w:val="ka-GE"/>
        </w:rPr>
      </w:pPr>
      <w:r>
        <w:rPr>
          <w:rFonts w:ascii="Sylfaen" w:hAnsi="Sylfaen"/>
          <w:lang w:val="ka-GE"/>
        </w:rPr>
        <w:t>რუსთავის მუნიციპალიტეტის მერია აგრძელებს პროგრამის განხორციელებას.</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6AD1E595" w:rsidR="0015665A" w:rsidRPr="005505FE"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p>
    <w:p w14:paraId="1528FA80" w14:textId="77777777" w:rsidR="00EB63A8" w:rsidRDefault="00C62068" w:rsidP="005505FE">
      <w:pPr>
        <w:pStyle w:val="ListParagraph"/>
        <w:spacing w:after="0" w:line="240" w:lineRule="auto"/>
        <w:ind w:left="1080"/>
        <w:jc w:val="both"/>
        <w:rPr>
          <w:rFonts w:ascii="Sylfaen" w:hAnsi="Sylfaen" w:cs="Sylfaen"/>
          <w:lang w:val="ka-GE"/>
        </w:rPr>
      </w:pPr>
      <w:r w:rsidRPr="00C62068">
        <w:rPr>
          <w:rFonts w:ascii="Sylfaen" w:hAnsi="Sylfaen" w:cs="Sylfaen"/>
          <w:lang w:val="ka-GE"/>
        </w:rPr>
        <w:t>მარიამ ლაცაბიძე</w:t>
      </w:r>
      <w:r w:rsidR="00EB63A8" w:rsidRPr="00EB63A8">
        <w:rPr>
          <w:rFonts w:ascii="Sylfaen" w:hAnsi="Sylfaen" w:cs="Sylfaen"/>
          <w:lang w:val="ka-GE"/>
        </w:rPr>
        <w:t xml:space="preserve"> </w:t>
      </w:r>
      <w:r w:rsidRPr="00C62068">
        <w:rPr>
          <w:rFonts w:ascii="Sylfaen" w:hAnsi="Sylfaen" w:cs="Sylfaen"/>
          <w:lang w:val="ka-GE"/>
        </w:rPr>
        <w:t xml:space="preserve">- ქალაქ რუსთვის მუნიციპალიტეტის მერიის ქონების მართვისა და ეკონომიკური განვითარების სამსახურის ეკონომიკური განვითარებით განყოფილების მეორე კატეგორიის უფროსი სპეციალისტი, პროგრამის კოორდინატორი. </w:t>
      </w:r>
    </w:p>
    <w:p w14:paraId="04C6D9B8" w14:textId="601EC50F" w:rsidR="005505FE" w:rsidRPr="00C62068" w:rsidRDefault="00C62068" w:rsidP="005505FE">
      <w:pPr>
        <w:pStyle w:val="ListParagraph"/>
        <w:spacing w:after="0" w:line="240" w:lineRule="auto"/>
        <w:ind w:left="1080"/>
        <w:jc w:val="both"/>
        <w:rPr>
          <w:rFonts w:ascii="Sylfaen" w:hAnsi="Sylfaen" w:cs="Sylfaen"/>
          <w:lang w:val="ka-GE"/>
        </w:rPr>
      </w:pPr>
      <w:r w:rsidRPr="00C62068">
        <w:rPr>
          <w:rFonts w:ascii="Sylfaen" w:hAnsi="Sylfaen" w:cs="Sylfaen"/>
          <w:lang w:val="ka-GE"/>
        </w:rPr>
        <w:t>598452217; E-mail: latsabidze23@gmail.com</w:t>
      </w:r>
    </w:p>
    <w:p w14:paraId="06DD594B" w14:textId="11071A2D" w:rsidR="0015665A" w:rsidRPr="00D6635A"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xml:space="preserve">: </w:t>
      </w:r>
    </w:p>
    <w:p w14:paraId="5883D7E9" w14:textId="2D7A3AA6" w:rsidR="00D6635A" w:rsidRPr="00D6635A" w:rsidRDefault="00D6635A" w:rsidP="00D6635A">
      <w:pPr>
        <w:pStyle w:val="ListParagraph"/>
        <w:spacing w:after="0" w:line="240" w:lineRule="auto"/>
        <w:ind w:left="1080"/>
        <w:jc w:val="both"/>
        <w:rPr>
          <w:rFonts w:ascii="Sylfaen" w:hAnsi="Sylfaen" w:cs="Sylfaen"/>
          <w:sz w:val="18"/>
          <w:szCs w:val="18"/>
          <w:lang w:val="ka-GE"/>
        </w:rPr>
      </w:pPr>
      <w:r>
        <w:rPr>
          <w:rFonts w:ascii="Sylfaen" w:hAnsi="Sylfaen"/>
          <w:bCs/>
          <w:lang w:val="ka-GE"/>
        </w:rPr>
        <w:t xml:space="preserve">ანელი ჩხარტიშვილი- ქალაქ რუსთავის მუნიციპალიტეტის სახელოვნებო, სპორტისა და ახლგაზრდობის განვითარების ცენტრის ახალგაზრდული დეპარტამენტის ხელმძღვანელი. </w:t>
      </w:r>
      <w:r w:rsidR="0072001B">
        <w:rPr>
          <w:rFonts w:ascii="Sylfaen" w:hAnsi="Sylfaen"/>
          <w:bCs/>
          <w:lang w:val="ka-GE"/>
        </w:rPr>
        <w:t>591163334</w:t>
      </w:r>
    </w:p>
    <w:p w14:paraId="74B73F93" w14:textId="77777777" w:rsidR="0015665A" w:rsidRPr="00462C60" w:rsidRDefault="0015665A" w:rsidP="0015665A">
      <w:pPr>
        <w:pStyle w:val="ListParagraph"/>
        <w:jc w:val="both"/>
        <w:rPr>
          <w:rFonts w:ascii="Sylfaen" w:hAnsi="Sylfaen"/>
          <w:b/>
          <w:lang w:val="ka-GE"/>
        </w:rPr>
      </w:pPr>
    </w:p>
    <w:p w14:paraId="6DF798E2" w14:textId="77777777" w:rsidR="0015665A" w:rsidRDefault="0015665A" w:rsidP="0015665A">
      <w:pPr>
        <w:jc w:val="both"/>
        <w:rPr>
          <w:rFonts w:ascii="Sylfaen" w:hAnsi="Sylfaen" w:cs="Sylfaen"/>
          <w:b/>
          <w:sz w:val="14"/>
          <w:szCs w:val="14"/>
          <w:lang w:val="ka-GE"/>
        </w:rPr>
      </w:pPr>
    </w:p>
    <w:p w14:paraId="0C1A8490" w14:textId="1A995831" w:rsidR="003D79A1" w:rsidRPr="00EF4296" w:rsidRDefault="003D79A1" w:rsidP="0015665A">
      <w:pPr>
        <w:jc w:val="both"/>
        <w:rPr>
          <w:rFonts w:ascii="Sylfaen" w:hAnsi="Sylfaen" w:cs="Sylfaen"/>
          <w:sz w:val="14"/>
          <w:szCs w:val="14"/>
          <w:lang w:val="ka-GE"/>
        </w:rPr>
      </w:pPr>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8A3"/>
    <w:multiLevelType w:val="hybridMultilevel"/>
    <w:tmpl w:val="F6060EBC"/>
    <w:lvl w:ilvl="0" w:tplc="7ADA5A5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CB6C13"/>
    <w:multiLevelType w:val="hybridMultilevel"/>
    <w:tmpl w:val="BE4016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EC4E36"/>
    <w:multiLevelType w:val="hybridMultilevel"/>
    <w:tmpl w:val="6330C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FD3C08"/>
    <w:multiLevelType w:val="hybridMultilevel"/>
    <w:tmpl w:val="2DB26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20054"/>
    <w:multiLevelType w:val="hybridMultilevel"/>
    <w:tmpl w:val="9F3077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BD563AD"/>
    <w:multiLevelType w:val="hybridMultilevel"/>
    <w:tmpl w:val="7DE8D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11"/>
  </w:num>
  <w:num w:numId="6">
    <w:abstractNumId w:val="10"/>
  </w:num>
  <w:num w:numId="7">
    <w:abstractNumId w:val="9"/>
  </w:num>
  <w:num w:numId="8">
    <w:abstractNumId w:val="2"/>
  </w:num>
  <w:num w:numId="9">
    <w:abstractNumId w:val="0"/>
  </w:num>
  <w:num w:numId="10">
    <w:abstractNumId w:val="5"/>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0693F"/>
    <w:rsid w:val="000126B6"/>
    <w:rsid w:val="00057296"/>
    <w:rsid w:val="00076241"/>
    <w:rsid w:val="000D2A45"/>
    <w:rsid w:val="000E6D60"/>
    <w:rsid w:val="0015665A"/>
    <w:rsid w:val="001C3B76"/>
    <w:rsid w:val="00304F72"/>
    <w:rsid w:val="00332F56"/>
    <w:rsid w:val="00355120"/>
    <w:rsid w:val="00361C94"/>
    <w:rsid w:val="003A6445"/>
    <w:rsid w:val="003D79A1"/>
    <w:rsid w:val="00402853"/>
    <w:rsid w:val="004705E1"/>
    <w:rsid w:val="0049377A"/>
    <w:rsid w:val="004A3A76"/>
    <w:rsid w:val="004D7791"/>
    <w:rsid w:val="004F33DF"/>
    <w:rsid w:val="0054138B"/>
    <w:rsid w:val="005465BF"/>
    <w:rsid w:val="005505FE"/>
    <w:rsid w:val="0056231D"/>
    <w:rsid w:val="00597099"/>
    <w:rsid w:val="005C67B0"/>
    <w:rsid w:val="006141B7"/>
    <w:rsid w:val="006B6111"/>
    <w:rsid w:val="006D4BE9"/>
    <w:rsid w:val="007049AF"/>
    <w:rsid w:val="0072001B"/>
    <w:rsid w:val="00756DC3"/>
    <w:rsid w:val="007B390D"/>
    <w:rsid w:val="007C149C"/>
    <w:rsid w:val="0083154D"/>
    <w:rsid w:val="008D200A"/>
    <w:rsid w:val="008F2144"/>
    <w:rsid w:val="00902098"/>
    <w:rsid w:val="009E2F9C"/>
    <w:rsid w:val="00A25DC0"/>
    <w:rsid w:val="00A3609B"/>
    <w:rsid w:val="00B31CD9"/>
    <w:rsid w:val="00C14794"/>
    <w:rsid w:val="00C57D62"/>
    <w:rsid w:val="00C62068"/>
    <w:rsid w:val="00C74B16"/>
    <w:rsid w:val="00D52258"/>
    <w:rsid w:val="00D6635A"/>
    <w:rsid w:val="00DA2249"/>
    <w:rsid w:val="00DB1256"/>
    <w:rsid w:val="00DF40CD"/>
    <w:rsid w:val="00E01958"/>
    <w:rsid w:val="00E435D5"/>
    <w:rsid w:val="00E50C9B"/>
    <w:rsid w:val="00EB63A8"/>
    <w:rsid w:val="00EF11BE"/>
    <w:rsid w:val="00EF4296"/>
    <w:rsid w:val="00F04168"/>
    <w:rsid w:val="00FE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Spacing">
    <w:name w:val="No Spacing"/>
    <w:uiPriority w:val="1"/>
    <w:qFormat/>
    <w:rsid w:val="00304F72"/>
    <w:pPr>
      <w:spacing w:after="0" w:line="240" w:lineRule="auto"/>
    </w:pPr>
  </w:style>
  <w:style w:type="table" w:styleId="TableGrid">
    <w:name w:val="Table Grid"/>
    <w:basedOn w:val="TableNormal"/>
    <w:uiPriority w:val="39"/>
    <w:rsid w:val="00D52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D5225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4ACB2-F991-452D-B37A-6604C4CB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7</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HP</cp:lastModifiedBy>
  <cp:revision>21</cp:revision>
  <dcterms:created xsi:type="dcterms:W3CDTF">2022-11-24T17:20:00Z</dcterms:created>
  <dcterms:modified xsi:type="dcterms:W3CDTF">2022-11-30T10:14:00Z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