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698FF072"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F1440B">
        <w:rPr>
          <w:rFonts w:ascii="Sylfaen" w:hAnsi="Sylfaen"/>
          <w:b/>
          <w:sz w:val="28"/>
          <w:szCs w:val="28"/>
        </w:rPr>
        <w:t>1</w:t>
      </w:r>
      <w:r w:rsidRPr="005E0020">
        <w:rPr>
          <w:rFonts w:ascii="Sylfaen" w:hAnsi="Sylfaen"/>
          <w:b/>
          <w:sz w:val="28"/>
          <w:szCs w:val="28"/>
          <w:lang w:val="ka-GE"/>
        </w:rPr>
        <w:t>-20</w:t>
      </w:r>
      <w:r w:rsidR="0091590A">
        <w:rPr>
          <w:rFonts w:ascii="Sylfaen" w:hAnsi="Sylfaen"/>
          <w:b/>
          <w:sz w:val="28"/>
          <w:szCs w:val="28"/>
          <w:lang w:val="ka-GE"/>
        </w:rPr>
        <w:t>2</w:t>
      </w:r>
      <w:r w:rsidR="00F1440B">
        <w:rPr>
          <w:rFonts w:ascii="Sylfaen" w:hAnsi="Sylfaen"/>
          <w:b/>
          <w:sz w:val="28"/>
          <w:szCs w:val="28"/>
        </w:rPr>
        <w:t>2</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50B27CCD" w:rsidR="005A0708" w:rsidRDefault="00B118A8" w:rsidP="005A0708">
      <w:pPr>
        <w:jc w:val="center"/>
        <w:rPr>
          <w:rFonts w:ascii="Sylfaen" w:hAnsi="Sylfaen"/>
          <w:b/>
          <w:sz w:val="28"/>
          <w:szCs w:val="28"/>
          <w:lang w:val="ka-GE"/>
        </w:rPr>
      </w:pPr>
      <w:r>
        <w:rPr>
          <w:rFonts w:ascii="Sylfaen" w:hAnsi="Sylfaen"/>
          <w:b/>
          <w:sz w:val="28"/>
          <w:szCs w:val="28"/>
          <w:lang w:val="ka-GE"/>
        </w:rPr>
        <w:t xml:space="preserve">ბოლნისის </w:t>
      </w:r>
      <w:r w:rsidR="005A0708" w:rsidRPr="00A21B97">
        <w:rPr>
          <w:rFonts w:ascii="Sylfaen" w:hAnsi="Sylfaen"/>
          <w:b/>
          <w:sz w:val="28"/>
          <w:szCs w:val="28"/>
          <w:lang w:val="ka-GE"/>
        </w:rPr>
        <w:t>მუნიციპალიტეტი</w:t>
      </w:r>
    </w:p>
    <w:p w14:paraId="6A69C368" w14:textId="77777777" w:rsidR="005A0708" w:rsidRDefault="005A0708" w:rsidP="005A0708">
      <w:pPr>
        <w:jc w:val="both"/>
        <w:rPr>
          <w:rFonts w:ascii="Sylfaen" w:hAnsi="Sylfaen" w:cs="Sylfaen"/>
          <w:sz w:val="28"/>
          <w:szCs w:val="28"/>
          <w:lang w:val="ka-GE"/>
        </w:rPr>
      </w:pPr>
    </w:p>
    <w:p w14:paraId="767A5D65" w14:textId="409A0481" w:rsidR="005A0708" w:rsidRPr="004C63A9"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p>
    <w:p w14:paraId="7E4CE95C" w14:textId="77777777" w:rsidR="004C63A9" w:rsidRDefault="004C63A9" w:rsidP="004C63A9">
      <w:pPr>
        <w:pStyle w:val="ListParagraph"/>
        <w:spacing w:after="0" w:line="240" w:lineRule="auto"/>
        <w:jc w:val="both"/>
        <w:rPr>
          <w:rFonts w:ascii="Sylfaen" w:hAnsi="Sylfaen" w:cs="Sylfaen"/>
          <w:lang w:val="ka-GE"/>
        </w:rPr>
      </w:pPr>
    </w:p>
    <w:p w14:paraId="67A15C57" w14:textId="571FA06D" w:rsidR="004C63A9" w:rsidRDefault="00B50C12" w:rsidP="00D64BCD">
      <w:pPr>
        <w:pStyle w:val="ListParagraph"/>
        <w:spacing w:after="0"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w:t>
      </w:r>
      <w:r w:rsidR="004C63A9" w:rsidRPr="00C01B37">
        <w:rPr>
          <w:rFonts w:ascii="Sylfaen" w:hAnsi="Sylfaen" w:cs="Sylfaen"/>
          <w:color w:val="000000" w:themeColor="text1"/>
          <w:sz w:val="24"/>
          <w:szCs w:val="24"/>
          <w:lang w:val="ka-GE"/>
        </w:rPr>
        <w:t>ბავშვის დაცვა და ოჯახის მხარდაჭერა</w:t>
      </w:r>
      <w:r w:rsidR="004C63A9">
        <w:rPr>
          <w:rFonts w:ascii="Sylfaen" w:hAnsi="Sylfaen" w:cs="Sylfaen"/>
          <w:color w:val="000000" w:themeColor="text1"/>
          <w:sz w:val="24"/>
          <w:szCs w:val="24"/>
          <w:lang w:val="ka-GE"/>
        </w:rPr>
        <w:t>.</w:t>
      </w:r>
    </w:p>
    <w:p w14:paraId="70867B0C" w14:textId="77777777" w:rsidR="004C63A9" w:rsidRPr="004C63A9" w:rsidRDefault="004C63A9" w:rsidP="004C63A9">
      <w:pPr>
        <w:pStyle w:val="ListParagraph"/>
        <w:spacing w:after="0" w:line="240" w:lineRule="auto"/>
        <w:jc w:val="both"/>
        <w:rPr>
          <w:rFonts w:ascii="Sylfaen" w:hAnsi="Sylfaen"/>
          <w:lang w:val="ka-GE"/>
        </w:rPr>
      </w:pPr>
    </w:p>
    <w:p w14:paraId="7A91417A" w14:textId="735A6BD5" w:rsidR="00B118A8" w:rsidRPr="004C63A9" w:rsidRDefault="004C63A9" w:rsidP="00D64BCD">
      <w:pPr>
        <w:pStyle w:val="ListParagraph"/>
        <w:spacing w:after="0" w:line="276" w:lineRule="auto"/>
        <w:jc w:val="both"/>
        <w:rPr>
          <w:rFonts w:ascii="Sylfaen" w:hAnsi="Sylfaen"/>
          <w:lang w:val="ka-GE"/>
        </w:rPr>
      </w:pPr>
      <w:r>
        <w:rPr>
          <w:rFonts w:ascii="Sylfaen" w:hAnsi="Sylfaen" w:cs="Sylfaen"/>
          <w:color w:val="000000" w:themeColor="text1"/>
          <w:sz w:val="24"/>
          <w:szCs w:val="24"/>
        </w:rPr>
        <w:t xml:space="preserve">  </w:t>
      </w:r>
      <w:r w:rsidR="00B50C12">
        <w:rPr>
          <w:rFonts w:ascii="Sylfaen" w:hAnsi="Sylfaen" w:cs="Sylfaen"/>
          <w:color w:val="000000" w:themeColor="text1"/>
          <w:sz w:val="24"/>
          <w:szCs w:val="24"/>
          <w:lang w:val="ka-GE"/>
        </w:rPr>
        <w:t xml:space="preserve"> </w:t>
      </w:r>
      <w:r w:rsidRPr="00C01B37">
        <w:rPr>
          <w:rFonts w:ascii="Sylfaen" w:hAnsi="Sylfaen" w:cs="Sylfaen"/>
          <w:color w:val="000000" w:themeColor="text1"/>
          <w:sz w:val="24"/>
          <w:szCs w:val="24"/>
          <w:lang w:val="ka-GE"/>
        </w:rPr>
        <w:t>ბავშვობა ადამიანის ცხოვრების უმნიშვნელოვანესი ხანაა. ოჯახისა და ჩვენი პასუხისმგებლობა კი პიროვნების ჩამოყალიბების პროცესში ფასდაუდებელია.</w:t>
      </w:r>
      <w:r w:rsidRPr="00C01B37">
        <w:rPr>
          <w:rFonts w:ascii="Sylfaen" w:hAnsi="Sylfaen" w:cs="Sylfaen"/>
          <w:color w:val="000000" w:themeColor="text1"/>
          <w:sz w:val="24"/>
          <w:szCs w:val="24"/>
        </w:rPr>
        <w:t xml:space="preserve"> </w:t>
      </w:r>
      <w:r w:rsidRPr="00C01B37">
        <w:rPr>
          <w:rFonts w:ascii="Sylfaen" w:hAnsi="Sylfaen" w:cs="Sylfaen"/>
          <w:sz w:val="24"/>
          <w:szCs w:val="24"/>
          <w:lang w:val="ka-GE"/>
        </w:rPr>
        <w:t>რადგან „</w:t>
      </w:r>
      <w:r w:rsidRPr="00C01B37">
        <w:rPr>
          <w:rFonts w:ascii="Sylfaen" w:hAnsi="Sylfaen" w:cs="Sylfaen"/>
          <w:sz w:val="24"/>
          <w:szCs w:val="24"/>
          <w:shd w:val="clear" w:color="auto" w:fill="FFFFFF"/>
          <w:lang w:val="ka-GE"/>
        </w:rPr>
        <w:t>თუ</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გვინდა</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მივაღწიოთ</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ჭეშმარიტ</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მსოფლიო</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მშვიდობას</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უნდა</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დავიწყოთ</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ბავშვებით</w:t>
      </w:r>
      <w:r w:rsidRPr="00C01B37">
        <w:rPr>
          <w:rFonts w:ascii="Sylfaen" w:hAnsi="Sylfaen"/>
          <w:sz w:val="24"/>
          <w:szCs w:val="24"/>
          <w:shd w:val="clear" w:color="auto" w:fill="FFFFFF"/>
          <w:lang w:val="ka-GE"/>
        </w:rPr>
        <w:t>.“ (</w:t>
      </w:r>
      <w:r w:rsidRPr="00C01B37">
        <w:rPr>
          <w:rFonts w:ascii="Sylfaen" w:hAnsi="Sylfaen" w:cs="Sylfaen"/>
          <w:sz w:val="24"/>
          <w:szCs w:val="24"/>
          <w:shd w:val="clear" w:color="auto" w:fill="FFFFFF"/>
          <w:lang w:val="ka-GE"/>
        </w:rPr>
        <w:t>მაჰათმა</w:t>
      </w:r>
      <w:r w:rsidRPr="00C01B37">
        <w:rPr>
          <w:rFonts w:ascii="Sylfaen" w:hAnsi="Sylfaen"/>
          <w:sz w:val="24"/>
          <w:szCs w:val="24"/>
          <w:shd w:val="clear" w:color="auto" w:fill="FFFFFF"/>
          <w:lang w:val="ka-GE"/>
        </w:rPr>
        <w:t xml:space="preserve"> </w:t>
      </w:r>
      <w:r w:rsidRPr="00C01B37">
        <w:rPr>
          <w:rFonts w:ascii="Sylfaen" w:hAnsi="Sylfaen" w:cs="Sylfaen"/>
          <w:sz w:val="24"/>
          <w:szCs w:val="24"/>
          <w:shd w:val="clear" w:color="auto" w:fill="FFFFFF"/>
          <w:lang w:val="ka-GE"/>
        </w:rPr>
        <w:t>განდი)</w:t>
      </w:r>
    </w:p>
    <w:p w14:paraId="613821A0" w14:textId="77777777" w:rsidR="005A0708" w:rsidRPr="00462C60" w:rsidRDefault="005A0708" w:rsidP="005A0708">
      <w:pPr>
        <w:pStyle w:val="ListParagraph"/>
        <w:jc w:val="both"/>
        <w:rPr>
          <w:rFonts w:ascii="Sylfaen" w:hAnsi="Sylfaen" w:cs="Sylfaen"/>
          <w:lang w:val="ka-GE"/>
        </w:rPr>
      </w:pPr>
    </w:p>
    <w:p w14:paraId="23BC0DD7" w14:textId="77777777" w:rsidR="00090DA5" w:rsidRPr="00090DA5" w:rsidRDefault="005A0708" w:rsidP="00090DA5">
      <w:pPr>
        <w:pStyle w:val="ListParagraph"/>
        <w:numPr>
          <w:ilvl w:val="0"/>
          <w:numId w:val="13"/>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3E2B0791" w14:textId="77777777" w:rsidR="00090DA5" w:rsidRDefault="00090DA5" w:rsidP="00090DA5">
      <w:pPr>
        <w:pStyle w:val="ListParagraph"/>
        <w:spacing w:after="0" w:line="240" w:lineRule="auto"/>
        <w:jc w:val="both"/>
        <w:rPr>
          <w:rFonts w:ascii="Sylfaen" w:hAnsi="Sylfaen" w:cs="Sylfaen"/>
          <w:b/>
        </w:rPr>
      </w:pPr>
    </w:p>
    <w:p w14:paraId="7B45BEB0" w14:textId="2747664F" w:rsidR="00B118A8" w:rsidRPr="003C70DC" w:rsidRDefault="00B50C12" w:rsidP="003C70DC">
      <w:pPr>
        <w:pStyle w:val="ListParagraph"/>
        <w:spacing w:after="0" w:line="276" w:lineRule="auto"/>
        <w:jc w:val="both"/>
        <w:rPr>
          <w:rFonts w:ascii="Sylfaen" w:hAnsi="Sylfaen"/>
          <w:lang w:val="ka-GE"/>
        </w:rPr>
      </w:pPr>
      <w:r>
        <w:rPr>
          <w:rFonts w:ascii="Sylfaen" w:hAnsi="Sylfaen" w:cs="Sylfaen"/>
          <w:sz w:val="24"/>
          <w:szCs w:val="24"/>
          <w:lang w:val="ka-GE"/>
        </w:rPr>
        <w:t xml:space="preserve">    </w:t>
      </w:r>
      <w:r w:rsidR="00B118A8" w:rsidRPr="00090DA5">
        <w:rPr>
          <w:rFonts w:ascii="Sylfaen" w:hAnsi="Sylfaen" w:cs="Sylfaen"/>
          <w:sz w:val="24"/>
          <w:szCs w:val="24"/>
          <w:lang w:val="ka-GE"/>
        </w:rPr>
        <w:t xml:space="preserve">ბავშვის საჭიროებებზე მორგებული სოციალური პროგრამები, ბავშვთა უფლებების </w:t>
      </w:r>
      <w:r w:rsidR="00682B1F" w:rsidRPr="00090DA5">
        <w:rPr>
          <w:rFonts w:ascii="Sylfaen" w:hAnsi="Sylfaen" w:cs="Sylfaen"/>
          <w:sz w:val="24"/>
          <w:szCs w:val="24"/>
        </w:rPr>
        <w:t xml:space="preserve"> </w:t>
      </w:r>
      <w:r w:rsidR="00B118A8" w:rsidRPr="00090DA5">
        <w:rPr>
          <w:rFonts w:ascii="Sylfaen" w:hAnsi="Sylfaen" w:cs="Sylfaen"/>
          <w:sz w:val="24"/>
          <w:szCs w:val="24"/>
          <w:lang w:val="ka-GE"/>
        </w:rPr>
        <w:t>დაცვა და ბავშვზე მავნე ზემოქმედების პრევენცია.</w:t>
      </w:r>
    </w:p>
    <w:p w14:paraId="37862E2B" w14:textId="77777777" w:rsidR="005A0708" w:rsidRPr="006406C3" w:rsidRDefault="005A0708" w:rsidP="005A0708">
      <w:pPr>
        <w:spacing w:after="0" w:line="240" w:lineRule="auto"/>
        <w:ind w:left="360"/>
        <w:jc w:val="both"/>
        <w:rPr>
          <w:rFonts w:ascii="Sylfaen" w:hAnsi="Sylfaen"/>
          <w:lang w:val="ka-GE"/>
        </w:rPr>
      </w:pPr>
    </w:p>
    <w:p w14:paraId="31A5FB78" w14:textId="36452667"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w:t>
      </w:r>
      <w:r w:rsidR="00043259">
        <w:rPr>
          <w:rFonts w:ascii="Sylfaen" w:hAnsi="Sylfaen" w:cs="Sylfaen"/>
          <w:b/>
          <w:lang w:val="ka-GE"/>
        </w:rPr>
        <w:t>ი</w:t>
      </w:r>
      <w:r>
        <w:rPr>
          <w:rFonts w:ascii="Sylfaen" w:hAnsi="Sylfaen" w:cs="Sylfaen"/>
          <w:b/>
          <w:lang w:val="ka-GE"/>
        </w:rPr>
        <w:t>ნიციატივის</w:t>
      </w:r>
      <w:r w:rsidR="005A0708" w:rsidRPr="00462C60">
        <w:rPr>
          <w:rFonts w:ascii="Sylfaen" w:hAnsi="Sylfaen" w:cs="Sylfaen"/>
          <w:b/>
          <w:lang w:val="ka-GE"/>
        </w:rPr>
        <w:t xml:space="preserve"> ავტორი</w:t>
      </w:r>
      <w:r>
        <w:rPr>
          <w:rFonts w:ascii="Sylfaen" w:hAnsi="Sylfaen" w:cs="Sylfaen"/>
          <w:b/>
          <w:lang w:val="ka-GE"/>
        </w:rPr>
        <w:t>/ინიციატორი</w:t>
      </w:r>
      <w:r w:rsidR="005A0708" w:rsidRPr="00462C60">
        <w:rPr>
          <w:rFonts w:ascii="Sylfaen" w:hAnsi="Sylfaen" w:cs="Sylfaen"/>
          <w:b/>
          <w:lang w:val="ka-GE"/>
        </w:rPr>
        <w:t>:</w:t>
      </w:r>
      <w:r w:rsidR="005A0708" w:rsidRPr="00462C60">
        <w:rPr>
          <w:rFonts w:ascii="Sylfaen" w:hAnsi="Sylfaen" w:cs="Sylfaen"/>
          <w:lang w:val="ka-GE"/>
        </w:rPr>
        <w:t xml:space="preserve"> </w:t>
      </w:r>
    </w:p>
    <w:p w14:paraId="684B0C63" w14:textId="77777777" w:rsidR="00B118A8" w:rsidRDefault="00B118A8" w:rsidP="005A0708">
      <w:pPr>
        <w:spacing w:after="0" w:line="240" w:lineRule="auto"/>
        <w:ind w:left="360"/>
        <w:jc w:val="both"/>
        <w:rPr>
          <w:rFonts w:ascii="Sylfaen" w:hAnsi="Sylfaen" w:cs="Sylfaen"/>
          <w:sz w:val="18"/>
          <w:szCs w:val="18"/>
          <w:lang w:val="ka-GE"/>
        </w:rPr>
      </w:pPr>
    </w:p>
    <w:p w14:paraId="222730AC" w14:textId="4B316072" w:rsidR="00B118A8" w:rsidRPr="00C01B37" w:rsidRDefault="00A13073" w:rsidP="00D635C4">
      <w:pPr>
        <w:spacing w:after="0" w:line="276" w:lineRule="auto"/>
        <w:ind w:left="360"/>
        <w:jc w:val="both"/>
        <w:rPr>
          <w:rFonts w:ascii="Sylfaen" w:hAnsi="Sylfaen" w:cs="Sylfaen"/>
          <w:sz w:val="24"/>
          <w:szCs w:val="24"/>
          <w:lang w:val="ka-GE"/>
        </w:rPr>
      </w:pPr>
      <w:r>
        <w:rPr>
          <w:rFonts w:ascii="Sylfaen" w:hAnsi="Sylfaen" w:cs="Sylfaen"/>
          <w:sz w:val="24"/>
          <w:szCs w:val="24"/>
          <w:lang w:val="ka-GE"/>
        </w:rPr>
        <w:t xml:space="preserve">      </w:t>
      </w:r>
      <w:r w:rsidR="00B50C12">
        <w:rPr>
          <w:rFonts w:ascii="Sylfaen" w:hAnsi="Sylfaen" w:cs="Sylfaen"/>
          <w:sz w:val="24"/>
          <w:szCs w:val="24"/>
          <w:lang w:val="ka-GE"/>
        </w:rPr>
        <w:t xml:space="preserve">    </w:t>
      </w:r>
      <w:r w:rsidR="00B118A8" w:rsidRPr="00C01B37">
        <w:rPr>
          <w:rFonts w:ascii="Sylfaen" w:hAnsi="Sylfaen" w:cs="Sylfaen"/>
          <w:sz w:val="24"/>
          <w:szCs w:val="24"/>
          <w:lang w:val="ka-GE"/>
        </w:rPr>
        <w:t>პრაქტიკის ინიციატორია ბოლნისის მუნიციპალიტეტის მერია</w:t>
      </w:r>
      <w:r w:rsidR="004B47B3" w:rsidRPr="00C01B37">
        <w:rPr>
          <w:rFonts w:ascii="Sylfaen" w:hAnsi="Sylfaen" w:cs="Sylfaen"/>
          <w:sz w:val="24"/>
          <w:szCs w:val="24"/>
          <w:lang w:val="ka-GE"/>
        </w:rPr>
        <w:t>.</w:t>
      </w:r>
    </w:p>
    <w:p w14:paraId="4F48B945" w14:textId="77777777" w:rsidR="005A0708" w:rsidRPr="00462C60" w:rsidRDefault="005A0708" w:rsidP="005A0708">
      <w:pPr>
        <w:jc w:val="both"/>
        <w:rPr>
          <w:rFonts w:ascii="Sylfaen" w:hAnsi="Sylfaen"/>
          <w:lang w:val="ka-GE"/>
        </w:rPr>
      </w:pPr>
    </w:p>
    <w:p w14:paraId="1002F1C8" w14:textId="77777777" w:rsidR="00090DA5" w:rsidRDefault="005A0708" w:rsidP="00090DA5">
      <w:pPr>
        <w:pStyle w:val="ListParagraph"/>
        <w:numPr>
          <w:ilvl w:val="0"/>
          <w:numId w:val="13"/>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5C621E81" w14:textId="77777777" w:rsidR="00090DA5" w:rsidRDefault="00090DA5" w:rsidP="00090DA5">
      <w:pPr>
        <w:pStyle w:val="ListParagraph"/>
        <w:spacing w:after="0" w:line="240" w:lineRule="auto"/>
        <w:jc w:val="both"/>
        <w:rPr>
          <w:rFonts w:ascii="Sylfaen" w:hAnsi="Sylfaen" w:cs="Sylfaen"/>
          <w:b/>
          <w:lang w:val="ka-GE"/>
        </w:rPr>
      </w:pPr>
    </w:p>
    <w:p w14:paraId="0E6BE8A5" w14:textId="076BA21D" w:rsidR="00B118A8" w:rsidRPr="00090DA5" w:rsidRDefault="00090DA5" w:rsidP="00D635C4">
      <w:pPr>
        <w:pStyle w:val="ListParagraph"/>
        <w:spacing w:after="0" w:line="276" w:lineRule="auto"/>
        <w:jc w:val="both"/>
        <w:rPr>
          <w:rFonts w:ascii="Sylfaen" w:hAnsi="Sylfaen" w:cs="Sylfaen"/>
          <w:b/>
          <w:lang w:val="ka-GE"/>
        </w:rPr>
      </w:pPr>
      <w:r>
        <w:rPr>
          <w:rFonts w:ascii="Sylfaen" w:hAnsi="Sylfaen"/>
          <w:color w:val="000000"/>
          <w:sz w:val="24"/>
          <w:szCs w:val="24"/>
          <w:shd w:val="clear" w:color="auto" w:fill="FFFFFF"/>
        </w:rPr>
        <w:t xml:space="preserve"> </w:t>
      </w:r>
      <w:r w:rsidR="00D65794">
        <w:rPr>
          <w:rFonts w:ascii="Sylfaen" w:hAnsi="Sylfaen"/>
          <w:color w:val="000000"/>
          <w:sz w:val="24"/>
          <w:szCs w:val="24"/>
          <w:shd w:val="clear" w:color="auto" w:fill="FFFFFF"/>
        </w:rPr>
        <w:t xml:space="preserve"> </w:t>
      </w:r>
      <w:r>
        <w:rPr>
          <w:rFonts w:ascii="Sylfaen" w:hAnsi="Sylfaen"/>
          <w:color w:val="000000"/>
          <w:sz w:val="24"/>
          <w:szCs w:val="24"/>
          <w:shd w:val="clear" w:color="auto" w:fill="FFFFFF"/>
        </w:rPr>
        <w:t xml:space="preserve"> </w:t>
      </w:r>
      <w:r w:rsidR="00B118A8" w:rsidRPr="00090DA5">
        <w:rPr>
          <w:rFonts w:ascii="Sylfaen" w:hAnsi="Sylfaen"/>
          <w:color w:val="000000"/>
          <w:sz w:val="24"/>
          <w:szCs w:val="24"/>
          <w:shd w:val="clear" w:color="auto" w:fill="FFFFFF"/>
          <w:lang w:val="ka-GE"/>
        </w:rPr>
        <w:t>ბოლნისის მუნიციპალიტეტი ქვემო ქართლის რეგიონის ადმინისტრაციულ ერთეულს წარმოადგენს და მის ცენტრალურ ნაწილშია განთავსებული, რომელსაც აღმოსავლეთით მარნეულის, დასავლეთით - დმანისის, ჩრდილოეთით - თეთრიწყაროს მუნიციპალიტეტები საზღვრავს, სამხრეთით კი სომხეთის რესპუბლიკა ესაზღვრება.</w:t>
      </w:r>
    </w:p>
    <w:p w14:paraId="5CC8C4C7" w14:textId="756038B0" w:rsidR="00B118A8" w:rsidRPr="00C01B37" w:rsidRDefault="009B5BAA" w:rsidP="00D635C4">
      <w:pPr>
        <w:pStyle w:val="ListParagraph"/>
        <w:spacing w:line="276" w:lineRule="auto"/>
        <w:jc w:val="both"/>
        <w:rPr>
          <w:rFonts w:ascii="Sylfaen" w:hAnsi="Sylfaen"/>
          <w:color w:val="000000"/>
          <w:sz w:val="24"/>
          <w:szCs w:val="24"/>
          <w:shd w:val="clear" w:color="auto" w:fill="FFFFFF"/>
          <w:lang w:val="ka-GE"/>
        </w:rPr>
      </w:pPr>
      <w:r>
        <w:rPr>
          <w:rFonts w:ascii="Sylfaen" w:hAnsi="Sylfaen"/>
          <w:color w:val="000000"/>
          <w:sz w:val="24"/>
          <w:szCs w:val="24"/>
          <w:shd w:val="clear" w:color="auto" w:fill="FFFFFF"/>
        </w:rPr>
        <w:t xml:space="preserve"> </w:t>
      </w:r>
      <w:r w:rsidR="00D65794">
        <w:rPr>
          <w:rFonts w:ascii="Sylfaen" w:hAnsi="Sylfaen"/>
          <w:color w:val="000000"/>
          <w:sz w:val="24"/>
          <w:szCs w:val="24"/>
          <w:shd w:val="clear" w:color="auto" w:fill="FFFFFF"/>
        </w:rPr>
        <w:t xml:space="preserve"> </w:t>
      </w:r>
      <w:r w:rsidR="00090DA5">
        <w:rPr>
          <w:rFonts w:ascii="Sylfaen" w:hAnsi="Sylfaen"/>
          <w:color w:val="000000"/>
          <w:sz w:val="24"/>
          <w:szCs w:val="24"/>
          <w:shd w:val="clear" w:color="auto" w:fill="FFFFFF"/>
        </w:rPr>
        <w:t xml:space="preserve"> </w:t>
      </w:r>
      <w:r w:rsidR="00B118A8" w:rsidRPr="00C01B37">
        <w:rPr>
          <w:rFonts w:ascii="Sylfaen" w:hAnsi="Sylfaen"/>
          <w:color w:val="000000"/>
          <w:sz w:val="24"/>
          <w:szCs w:val="24"/>
          <w:shd w:val="clear" w:color="auto" w:fill="FFFFFF"/>
          <w:lang w:val="ka-GE"/>
        </w:rPr>
        <w:t xml:space="preserve">ბოლნისის მუნიციპალიტეტის ფართობი </w:t>
      </w:r>
      <w:r w:rsidR="00B118A8" w:rsidRPr="00C01B37">
        <w:rPr>
          <w:rFonts w:ascii="Sylfaen" w:hAnsi="Sylfaen" w:cs="Arial"/>
          <w:color w:val="202122"/>
          <w:sz w:val="24"/>
          <w:szCs w:val="24"/>
          <w:shd w:val="clear" w:color="auto" w:fill="FFFFFF"/>
        </w:rPr>
        <w:t xml:space="preserve">804,2 </w:t>
      </w:r>
      <w:r w:rsidR="00B118A8" w:rsidRPr="00C01B37">
        <w:rPr>
          <w:rFonts w:ascii="Sylfaen" w:hAnsi="Sylfaen" w:cs="Sylfaen"/>
          <w:color w:val="202122"/>
          <w:sz w:val="24"/>
          <w:szCs w:val="24"/>
          <w:shd w:val="clear" w:color="auto" w:fill="FFFFFF"/>
        </w:rPr>
        <w:t>კმ</w:t>
      </w:r>
      <w:r w:rsidR="00B118A8" w:rsidRPr="00C01B37">
        <w:rPr>
          <w:rFonts w:ascii="Sylfaen" w:hAnsi="Sylfaen" w:cs="Arial"/>
          <w:color w:val="202122"/>
          <w:sz w:val="24"/>
          <w:szCs w:val="24"/>
          <w:shd w:val="clear" w:color="auto" w:fill="FFFFFF"/>
        </w:rPr>
        <w:t>²</w:t>
      </w:r>
      <w:r w:rsidR="00B118A8" w:rsidRPr="00C01B37">
        <w:rPr>
          <w:rFonts w:ascii="Sylfaen" w:hAnsi="Sylfaen" w:cs="Arial"/>
          <w:color w:val="202122"/>
          <w:sz w:val="24"/>
          <w:szCs w:val="24"/>
          <w:shd w:val="clear" w:color="auto" w:fill="FFFFFF"/>
          <w:lang w:val="ka-GE"/>
        </w:rPr>
        <w:t xml:space="preserve">. მისი </w:t>
      </w:r>
      <w:r w:rsidR="00B118A8" w:rsidRPr="00C01B37">
        <w:rPr>
          <w:rFonts w:ascii="Sylfaen" w:hAnsi="Sylfaen"/>
          <w:color w:val="000000"/>
          <w:sz w:val="24"/>
          <w:szCs w:val="24"/>
          <w:shd w:val="clear" w:color="auto" w:fill="FFFFFF"/>
          <w:lang w:val="ka-GE"/>
        </w:rPr>
        <w:t>ძირითადი ნაწილი ვაკეებითაა წარმოდგენილი. ბოლნისის გეოგრაფიული მდებარეობა და კლიმატი  ხელს უწყობს რეგიონში სასოფლო-სამეურნეო ზონის არსებობას</w:t>
      </w:r>
      <w:r w:rsidR="00C01B37">
        <w:rPr>
          <w:rFonts w:ascii="Sylfaen" w:hAnsi="Sylfaen"/>
          <w:color w:val="000000"/>
          <w:sz w:val="24"/>
          <w:szCs w:val="24"/>
          <w:shd w:val="clear" w:color="auto" w:fill="FFFFFF"/>
          <w:lang w:val="ka-GE"/>
        </w:rPr>
        <w:t>.</w:t>
      </w:r>
      <w:r w:rsidR="00B118A8" w:rsidRPr="00C01B37">
        <w:rPr>
          <w:rFonts w:ascii="Sylfaen" w:hAnsi="Sylfaen"/>
          <w:color w:val="000000"/>
          <w:sz w:val="24"/>
          <w:szCs w:val="24"/>
          <w:shd w:val="clear" w:color="auto" w:fill="FFFFFF"/>
          <w:lang w:val="ka-GE"/>
        </w:rPr>
        <w:t xml:space="preserve"> მოსახლეობის უმეტესობა სოფლის მეურნეობის სექტორშია დასაქმებული (63%).</w:t>
      </w:r>
    </w:p>
    <w:p w14:paraId="058FDE59" w14:textId="0CF6DBF0" w:rsidR="004B47B3" w:rsidRPr="00C01B37" w:rsidRDefault="009B5BAA" w:rsidP="00D635C4">
      <w:pPr>
        <w:pStyle w:val="ListParagraph"/>
        <w:spacing w:line="276" w:lineRule="auto"/>
        <w:jc w:val="both"/>
        <w:rPr>
          <w:rFonts w:ascii="Sylfaen" w:hAnsi="Sylfaen"/>
          <w:sz w:val="24"/>
          <w:szCs w:val="24"/>
          <w:lang w:val="ka-GE"/>
        </w:rPr>
      </w:pPr>
      <w:r>
        <w:rPr>
          <w:rFonts w:ascii="Sylfaen" w:hAnsi="Sylfaen"/>
          <w:color w:val="000000"/>
          <w:sz w:val="24"/>
          <w:szCs w:val="24"/>
          <w:shd w:val="clear" w:color="auto" w:fill="FFFFFF"/>
        </w:rPr>
        <w:t xml:space="preserve"> </w:t>
      </w:r>
      <w:r w:rsidR="00D65794">
        <w:rPr>
          <w:rFonts w:ascii="Sylfaen" w:hAnsi="Sylfaen"/>
          <w:color w:val="000000"/>
          <w:sz w:val="24"/>
          <w:szCs w:val="24"/>
          <w:shd w:val="clear" w:color="auto" w:fill="FFFFFF"/>
        </w:rPr>
        <w:t xml:space="preserve"> </w:t>
      </w:r>
      <w:r w:rsidR="00090DA5">
        <w:rPr>
          <w:rFonts w:ascii="Sylfaen" w:hAnsi="Sylfaen"/>
          <w:color w:val="000000"/>
          <w:sz w:val="24"/>
          <w:szCs w:val="24"/>
          <w:shd w:val="clear" w:color="auto" w:fill="FFFFFF"/>
        </w:rPr>
        <w:t xml:space="preserve"> </w:t>
      </w:r>
      <w:r w:rsidR="004B47B3" w:rsidRPr="00C01B37">
        <w:rPr>
          <w:rFonts w:ascii="Sylfaen" w:hAnsi="Sylfaen"/>
          <w:color w:val="000000"/>
          <w:sz w:val="24"/>
          <w:szCs w:val="24"/>
          <w:shd w:val="clear" w:color="auto" w:fill="FFFFFF"/>
          <w:lang w:val="ka-GE"/>
        </w:rPr>
        <w:t xml:space="preserve">2014 წლის მონაცემებით და 2018 წლის 1 იანვრის მდგომარეობით, ბოლნისის მუნიციპალიტეტის მოსახლეობა შეადგენს 55 590 კაცს. მოსახლეობის სიმჭიდროვეა 98 </w:t>
      </w:r>
      <w:r w:rsidR="004B47B3" w:rsidRPr="00C01B37">
        <w:rPr>
          <w:rFonts w:ascii="Sylfaen" w:hAnsi="Sylfaen"/>
          <w:color w:val="000000"/>
          <w:sz w:val="24"/>
          <w:szCs w:val="24"/>
          <w:shd w:val="clear" w:color="auto" w:fill="FFFFFF"/>
          <w:lang w:val="ka-GE"/>
        </w:rPr>
        <w:lastRenderedPageBreak/>
        <w:t xml:space="preserve">კაცი კვ. კმ-ზე, რაც ქვეყნის საშუალო მაჩვენებელს (67 კაცი/კვ. კმ) საკმაოდ აღემატება.  მუნიციპალიტეტში შედის ერთი ქალაქი, ორი დაბა და 45 სოფელი. </w:t>
      </w:r>
      <w:r w:rsidR="004B47B3" w:rsidRPr="00C01B37">
        <w:rPr>
          <w:rFonts w:ascii="Sylfaen" w:hAnsi="Sylfaen" w:cs="Sylfaen"/>
          <w:sz w:val="24"/>
          <w:szCs w:val="24"/>
          <w:lang w:val="ka-GE"/>
        </w:rPr>
        <w:t>ქალაქის მოსახლეობა შეადგენს</w:t>
      </w:r>
      <w:r w:rsidR="00C72A0C">
        <w:rPr>
          <w:rFonts w:ascii="Sylfaen" w:hAnsi="Sylfaen" w:cs="Sylfaen"/>
          <w:sz w:val="24"/>
          <w:szCs w:val="24"/>
          <w:lang w:val="ka-GE"/>
        </w:rPr>
        <w:t xml:space="preserve"> 12</w:t>
      </w:r>
      <w:r w:rsidR="00C72A0C" w:rsidRPr="00C01B37">
        <w:rPr>
          <w:rFonts w:ascii="Sylfaen" w:hAnsi="Sylfaen"/>
          <w:color w:val="000000"/>
          <w:sz w:val="24"/>
          <w:szCs w:val="24"/>
          <w:shd w:val="clear" w:color="auto" w:fill="FFFFFF"/>
          <w:lang w:val="ka-GE"/>
        </w:rPr>
        <w:t> </w:t>
      </w:r>
      <w:r w:rsidR="00C72A0C">
        <w:rPr>
          <w:rFonts w:ascii="Sylfaen" w:hAnsi="Sylfaen" w:cs="Sylfaen"/>
          <w:sz w:val="24"/>
          <w:szCs w:val="24"/>
          <w:lang w:val="ka-GE"/>
        </w:rPr>
        <w:t xml:space="preserve">700 </w:t>
      </w:r>
      <w:r w:rsidR="004B47B3" w:rsidRPr="00C01B37">
        <w:rPr>
          <w:rFonts w:ascii="Sylfaen" w:hAnsi="Sylfaen" w:cs="Sylfaen"/>
          <w:sz w:val="24"/>
          <w:szCs w:val="24"/>
          <w:lang w:val="ka-GE"/>
        </w:rPr>
        <w:t xml:space="preserve">ადამიანს. </w:t>
      </w:r>
      <w:r w:rsidR="004B47B3" w:rsidRPr="00C01B37">
        <w:rPr>
          <w:rFonts w:ascii="Sylfaen" w:hAnsi="Sylfaen"/>
          <w:color w:val="000000"/>
          <w:sz w:val="24"/>
          <w:szCs w:val="24"/>
          <w:shd w:val="clear" w:color="auto" w:fill="FFFFFF"/>
          <w:lang w:val="ka-GE"/>
        </w:rPr>
        <w:t xml:space="preserve">ბოლნისის მუნიციპალიტეტი მრავალეთნიკურია. </w:t>
      </w:r>
      <w:r w:rsidR="004B47B3" w:rsidRPr="00C01B37">
        <w:rPr>
          <w:rFonts w:ascii="Sylfaen" w:hAnsi="Sylfaen"/>
          <w:sz w:val="24"/>
          <w:szCs w:val="24"/>
          <w:lang w:val="ka-GE"/>
        </w:rPr>
        <w:t>მუნიციპალიტეტში ცხოვრობს ქართველი, აზერბაიჯანელი და სომეხი მოსახლეობა.</w:t>
      </w:r>
    </w:p>
    <w:p w14:paraId="0B576E13" w14:textId="0CC563CF" w:rsidR="00B118A8" w:rsidRPr="00C01B37" w:rsidRDefault="00090DA5" w:rsidP="00D635C4">
      <w:pPr>
        <w:pStyle w:val="ListParagraph"/>
        <w:spacing w:line="276" w:lineRule="auto"/>
        <w:jc w:val="both"/>
        <w:rPr>
          <w:rFonts w:ascii="Sylfaen" w:hAnsi="Sylfaen"/>
          <w:sz w:val="24"/>
          <w:szCs w:val="24"/>
          <w:lang w:val="ka-GE"/>
        </w:rPr>
      </w:pPr>
      <w:r>
        <w:rPr>
          <w:rFonts w:ascii="Sylfaen" w:hAnsi="Sylfaen"/>
          <w:sz w:val="24"/>
          <w:szCs w:val="24"/>
        </w:rPr>
        <w:t xml:space="preserve">  </w:t>
      </w:r>
      <w:r w:rsidR="004B47B3" w:rsidRPr="00C01B37">
        <w:rPr>
          <w:rFonts w:ascii="Sylfaen" w:hAnsi="Sylfaen"/>
          <w:sz w:val="24"/>
          <w:szCs w:val="24"/>
          <w:lang w:val="ka-GE"/>
        </w:rPr>
        <w:t>ქვემო ქართლის რეგიონი, მათ შორის ბოლნისი დიდ როლს ასრულებდა საქართველოს ისტორიაში, რაც დასტურდება მატერიალური და წერილობითი წყაროებით, კულტურული ძეგლებით. ამ ტერიტორიაზე აღრიცხულია 200-ზე მეტი ძეგლი. მათგან რამდენიმე, ბოლნისის სიონი</w:t>
      </w:r>
      <w:r w:rsidR="00C01B37">
        <w:rPr>
          <w:rFonts w:ascii="Sylfaen" w:hAnsi="Sylfaen"/>
          <w:sz w:val="24"/>
          <w:szCs w:val="24"/>
          <w:lang w:val="ka-GE"/>
        </w:rPr>
        <w:t>,</w:t>
      </w:r>
      <w:r w:rsidR="004B47B3" w:rsidRPr="00C01B37">
        <w:rPr>
          <w:rFonts w:ascii="Sylfaen" w:hAnsi="Sylfaen"/>
          <w:sz w:val="24"/>
          <w:szCs w:val="24"/>
          <w:lang w:val="ka-GE"/>
        </w:rPr>
        <w:t xml:space="preserve"> </w:t>
      </w:r>
      <w:r w:rsidR="00C01B37">
        <w:rPr>
          <w:rFonts w:ascii="Sylfaen" w:hAnsi="Sylfaen"/>
          <w:sz w:val="24"/>
          <w:szCs w:val="24"/>
          <w:lang w:val="ka-GE"/>
        </w:rPr>
        <w:t xml:space="preserve">წუღრუღაშენი, </w:t>
      </w:r>
      <w:r w:rsidR="004B47B3" w:rsidRPr="00C01B37">
        <w:rPr>
          <w:rFonts w:ascii="Sylfaen" w:hAnsi="Sylfaen"/>
          <w:sz w:val="24"/>
          <w:szCs w:val="24"/>
          <w:lang w:val="ka-GE"/>
        </w:rPr>
        <w:t>მსოფლიო საგანძურშია შეტანილი. ბოლნისის ისტორია მნიშვნელოვანია იმითაც, რომ აქ რამდენიმე ათეული წელი გერმანელი კოლონისტები ცხოვრობდნენ.</w:t>
      </w:r>
    </w:p>
    <w:p w14:paraId="7BF67E83" w14:textId="77777777" w:rsidR="005A0708" w:rsidRPr="00462C60" w:rsidRDefault="005A0708" w:rsidP="005A0708">
      <w:pPr>
        <w:jc w:val="both"/>
        <w:rPr>
          <w:rFonts w:ascii="Sylfaen" w:hAnsi="Sylfaen"/>
          <w:lang w:val="ka-GE"/>
        </w:rPr>
      </w:pPr>
    </w:p>
    <w:p w14:paraId="3A605BBB" w14:textId="77777777" w:rsidR="005A0708" w:rsidRDefault="005A0708" w:rsidP="005A0708">
      <w:pPr>
        <w:pStyle w:val="ListParagraph"/>
        <w:numPr>
          <w:ilvl w:val="0"/>
          <w:numId w:val="13"/>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6559119A" w14:textId="77777777" w:rsidR="005A0708" w:rsidRPr="00462C60" w:rsidRDefault="005A0708" w:rsidP="005A0708">
      <w:pPr>
        <w:pStyle w:val="ListParagraph"/>
        <w:rPr>
          <w:rFonts w:ascii="Sylfaen" w:hAnsi="Sylfaen"/>
          <w:lang w:val="ka-GE"/>
        </w:rPr>
      </w:pPr>
    </w:p>
    <w:p w14:paraId="2905A245" w14:textId="30DB604B" w:rsidR="0052572C" w:rsidRPr="00C01B37" w:rsidRDefault="005A0708" w:rsidP="00674789">
      <w:pPr>
        <w:pStyle w:val="ListParagraph"/>
        <w:numPr>
          <w:ilvl w:val="0"/>
          <w:numId w:val="15"/>
        </w:numPr>
        <w:spacing w:line="276" w:lineRule="auto"/>
        <w:jc w:val="both"/>
        <w:rPr>
          <w:rFonts w:ascii="Sylfaen" w:hAnsi="Sylfaen"/>
          <w:lang w:val="ka-GE"/>
        </w:rPr>
      </w:pPr>
      <w:r w:rsidRPr="00C01B37">
        <w:rPr>
          <w:rFonts w:ascii="Sylfaen" w:hAnsi="Sylfaen"/>
          <w:b/>
          <w:lang w:val="ka-GE"/>
        </w:rPr>
        <w:t>შიდა ფაქტორები</w:t>
      </w:r>
      <w:r w:rsidRPr="00C01B37">
        <w:rPr>
          <w:rFonts w:ascii="Sylfaen" w:hAnsi="Sylfaen"/>
          <w:lang w:val="ka-GE"/>
        </w:rPr>
        <w:t xml:space="preserve"> - </w:t>
      </w:r>
      <w:r w:rsidR="0052572C" w:rsidRPr="00674789">
        <w:rPr>
          <w:rFonts w:ascii="Sylfaen" w:hAnsi="Sylfaen"/>
          <w:sz w:val="24"/>
          <w:szCs w:val="24"/>
          <w:lang w:val="ka-GE"/>
        </w:rPr>
        <w:t>ბოლნისის მუნიციპალიტეტის მერია ადგილობრივი თვითმართველობის უფლებამოსილებას ახორციელებს ადგილობრივი საბიუჯეტო შემოსავლების ხარჯზე</w:t>
      </w:r>
      <w:r w:rsidR="004B47B3" w:rsidRPr="00674789">
        <w:rPr>
          <w:rFonts w:ascii="Sylfaen" w:hAnsi="Sylfaen"/>
          <w:sz w:val="24"/>
          <w:szCs w:val="24"/>
          <w:lang w:val="ka-GE"/>
        </w:rPr>
        <w:t>,</w:t>
      </w:r>
      <w:r w:rsidR="0052572C" w:rsidRPr="00674789">
        <w:rPr>
          <w:rFonts w:ascii="Sylfaen" w:hAnsi="Sylfaen"/>
          <w:sz w:val="24"/>
          <w:szCs w:val="24"/>
          <w:lang w:val="ka-GE"/>
        </w:rPr>
        <w:t xml:space="preserve"> რაც იმას ნიშნავს, რომ არ ვიღებთ ცენტრალური ბიუჯეტიდან გათანაბრებით ტრანსფერს</w:t>
      </w:r>
      <w:r w:rsidR="00F6249F">
        <w:rPr>
          <w:rFonts w:ascii="Sylfaen" w:hAnsi="Sylfaen"/>
          <w:sz w:val="24"/>
          <w:szCs w:val="24"/>
          <w:lang w:val="ka-GE"/>
        </w:rPr>
        <w:t xml:space="preserve">. </w:t>
      </w:r>
      <w:r w:rsidR="0052572C" w:rsidRPr="00674789">
        <w:rPr>
          <w:rFonts w:ascii="Sylfaen" w:hAnsi="Sylfaen"/>
          <w:sz w:val="24"/>
          <w:szCs w:val="24"/>
          <w:lang w:val="ka-GE"/>
        </w:rPr>
        <w:t xml:space="preserve">აღნიშნულიდან </w:t>
      </w:r>
      <w:r w:rsidR="00F6249F" w:rsidRPr="00674789">
        <w:rPr>
          <w:rFonts w:ascii="Sylfaen" w:hAnsi="Sylfaen"/>
          <w:sz w:val="24"/>
          <w:szCs w:val="24"/>
          <w:lang w:val="ka-GE"/>
        </w:rPr>
        <w:t>გამომდინარე</w:t>
      </w:r>
      <w:r w:rsidR="00F6249F">
        <w:rPr>
          <w:rFonts w:ascii="Sylfaen" w:hAnsi="Sylfaen"/>
          <w:sz w:val="24"/>
          <w:szCs w:val="24"/>
          <w:lang w:val="ka-GE"/>
        </w:rPr>
        <w:t xml:space="preserve">, </w:t>
      </w:r>
      <w:r w:rsidR="0052572C" w:rsidRPr="00674789">
        <w:rPr>
          <w:rFonts w:ascii="Sylfaen" w:hAnsi="Sylfaen"/>
          <w:sz w:val="24"/>
          <w:szCs w:val="24"/>
          <w:lang w:val="ka-GE"/>
        </w:rPr>
        <w:t>მუნიციპალიტეტის მყარი საბიუჯეტო მდგომარეობა განაპირობებს ჩვენს ეკონომიკურ დამოუკიდებლობას და სტაბილურობას, რაც გვაძლევს საშუალებას გვქონდეს საჭიროებაზე მორგებული, სოციალური პროგრამების ფართო სპექტრი.</w:t>
      </w:r>
    </w:p>
    <w:p w14:paraId="14735EB9" w14:textId="77777777" w:rsidR="0052572C" w:rsidRPr="00462C60" w:rsidRDefault="0052572C" w:rsidP="0052572C">
      <w:pPr>
        <w:pStyle w:val="ListParagraph"/>
        <w:ind w:left="1440"/>
        <w:jc w:val="both"/>
        <w:rPr>
          <w:rFonts w:ascii="Sylfaen" w:hAnsi="Sylfaen"/>
          <w:lang w:val="ka-GE"/>
        </w:rPr>
      </w:pPr>
    </w:p>
    <w:p w14:paraId="4FE1D2E1" w14:textId="44FF0EE3" w:rsidR="00C01B37" w:rsidRPr="00C01B37" w:rsidRDefault="005A0708" w:rsidP="00674789">
      <w:pPr>
        <w:pStyle w:val="ListParagraph"/>
        <w:numPr>
          <w:ilvl w:val="0"/>
          <w:numId w:val="15"/>
        </w:numPr>
        <w:spacing w:line="276" w:lineRule="auto"/>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w:t>
      </w:r>
      <w:r w:rsidR="00C01B37">
        <w:rPr>
          <w:rFonts w:ascii="Sylfaen" w:hAnsi="Sylfaen"/>
          <w:lang w:val="ka-GE"/>
        </w:rPr>
        <w:t xml:space="preserve"> </w:t>
      </w:r>
      <w:r w:rsidR="0052572C" w:rsidRPr="00C01B37">
        <w:rPr>
          <w:rFonts w:ascii="Sylfaen" w:hAnsi="Sylfaen"/>
          <w:sz w:val="24"/>
          <w:szCs w:val="24"/>
          <w:lang w:val="ka-GE"/>
        </w:rPr>
        <w:t xml:space="preserve">ბოლნისის მუნიციპალიტეტის ეკონომიკური განვითარების გეგმის </w:t>
      </w:r>
      <w:r w:rsidR="00C01B37" w:rsidRPr="00C01B37">
        <w:rPr>
          <w:rFonts w:ascii="Sylfaen" w:hAnsi="Sylfaen"/>
          <w:sz w:val="24"/>
          <w:szCs w:val="24"/>
          <w:lang w:val="ka-GE"/>
        </w:rPr>
        <w:t>პრიორიტეტებს</w:t>
      </w:r>
      <w:r w:rsidR="0052572C" w:rsidRPr="00C01B37">
        <w:rPr>
          <w:rFonts w:ascii="Sylfaen" w:hAnsi="Sylfaen"/>
          <w:sz w:val="24"/>
          <w:szCs w:val="24"/>
          <w:lang w:val="ka-GE"/>
        </w:rPr>
        <w:t xml:space="preserve"> სოფლის მეურნეობა, სოფლის მეურნეობის გადამამუშავებელი მრეწველობა, ასევე ქვის მოპოვება-გადამუშავების გაფართოება და ტურიზმის განვითარება</w:t>
      </w:r>
      <w:r w:rsidR="00C01B37" w:rsidRPr="00C01B37">
        <w:rPr>
          <w:rFonts w:ascii="Sylfaen" w:hAnsi="Sylfaen"/>
          <w:sz w:val="24"/>
          <w:szCs w:val="24"/>
          <w:lang w:val="ka-GE"/>
        </w:rPr>
        <w:t xml:space="preserve"> წარმოადგენს</w:t>
      </w:r>
      <w:r w:rsidR="0052572C" w:rsidRPr="00C01B37">
        <w:rPr>
          <w:rFonts w:ascii="Sylfaen" w:hAnsi="Sylfaen"/>
          <w:sz w:val="24"/>
          <w:szCs w:val="24"/>
          <w:lang w:val="ka-GE"/>
        </w:rPr>
        <w:t>.</w:t>
      </w:r>
    </w:p>
    <w:p w14:paraId="552D8F5D" w14:textId="2E0C9DEF" w:rsidR="00C01B37" w:rsidRPr="00C01B37" w:rsidRDefault="00C01B37" w:rsidP="00674789">
      <w:pPr>
        <w:pStyle w:val="ListParagraph"/>
        <w:spacing w:line="276" w:lineRule="auto"/>
        <w:ind w:left="1440"/>
        <w:jc w:val="both"/>
        <w:rPr>
          <w:rFonts w:ascii="Sylfaen" w:hAnsi="Sylfaen"/>
          <w:lang w:val="ka-GE"/>
        </w:rPr>
      </w:pPr>
      <w:r w:rsidRPr="00C01B37">
        <w:rPr>
          <w:rFonts w:ascii="Sylfaen" w:hAnsi="Sylfaen"/>
          <w:color w:val="000000"/>
          <w:sz w:val="24"/>
          <w:szCs w:val="24"/>
          <w:shd w:val="clear" w:color="auto" w:fill="FFFFFF"/>
          <w:lang w:val="ka-GE"/>
        </w:rPr>
        <w:t>მუნიციპალიტეტის ცენტრი - ქალაქი ბოლნისი, დედაქალაქის მილიონიანი ბაზრიდან დაშორებულია 66 კმ-ით.</w:t>
      </w:r>
    </w:p>
    <w:p w14:paraId="582EFA58" w14:textId="5C859C2D" w:rsidR="0052572C" w:rsidRPr="00682B1F" w:rsidRDefault="00090DA5" w:rsidP="00682B1F">
      <w:pPr>
        <w:pStyle w:val="ListParagraph"/>
        <w:spacing w:after="0" w:line="276" w:lineRule="auto"/>
        <w:ind w:left="1440"/>
        <w:jc w:val="both"/>
        <w:rPr>
          <w:rFonts w:ascii="Sylfaen" w:hAnsi="Sylfaen"/>
          <w:sz w:val="24"/>
          <w:szCs w:val="24"/>
          <w:lang w:val="ka-GE"/>
        </w:rPr>
      </w:pPr>
      <w:r>
        <w:rPr>
          <w:rFonts w:ascii="Sylfaen" w:hAnsi="Sylfaen"/>
          <w:sz w:val="24"/>
          <w:szCs w:val="24"/>
          <w:lang w:val="ka-GE"/>
        </w:rPr>
        <w:t xml:space="preserve">  </w:t>
      </w:r>
      <w:r w:rsidR="0052572C" w:rsidRPr="00C01B37">
        <w:rPr>
          <w:rFonts w:ascii="Sylfaen" w:hAnsi="Sylfaen"/>
          <w:sz w:val="24"/>
          <w:szCs w:val="24"/>
          <w:lang w:val="ka-GE"/>
        </w:rPr>
        <w:t xml:space="preserve">ბოლნისის მუნიციპალიტეტის ტერიტორიაზე, კერძოდ დაბა კაზრეთში ფუნქციონირებს სპილენძის კონცენტრატების მწარმოებელი კომპანია სს „RMG  COPPER“. კომპანიის მიერ გამოშვებული პროდუქცია მსოფლიო ბაზარზე მაღალი კონკურენტუნარიანობით გამოირჩევა, შესაბამისად სს  „RMG  COPPER“ საქართველოს </w:t>
      </w:r>
      <w:r w:rsidR="00C01B37" w:rsidRPr="00C01B37">
        <w:rPr>
          <w:rFonts w:ascii="Sylfaen" w:hAnsi="Sylfaen"/>
          <w:sz w:val="24"/>
          <w:szCs w:val="24"/>
          <w:lang w:val="ka-GE"/>
        </w:rPr>
        <w:t>ლი</w:t>
      </w:r>
      <w:r w:rsidR="0052572C" w:rsidRPr="00C01B37">
        <w:rPr>
          <w:rFonts w:ascii="Sylfaen" w:hAnsi="Sylfaen"/>
          <w:sz w:val="24"/>
          <w:szCs w:val="24"/>
          <w:lang w:val="ka-GE"/>
        </w:rPr>
        <w:t>დერ ექსპორტიორთა შორის ადგილს ღირსეულად ინარჩუნებს.</w:t>
      </w:r>
      <w:r w:rsidR="00C01B37" w:rsidRPr="00C01B37">
        <w:rPr>
          <w:rFonts w:ascii="Sylfaen" w:hAnsi="Sylfaen"/>
          <w:sz w:val="24"/>
          <w:szCs w:val="24"/>
          <w:lang w:val="ka-GE"/>
        </w:rPr>
        <w:t xml:space="preserve"> </w:t>
      </w:r>
      <w:r w:rsidR="0052572C" w:rsidRPr="00C01B37">
        <w:rPr>
          <w:rFonts w:ascii="Sylfaen" w:hAnsi="Sylfaen"/>
          <w:sz w:val="24"/>
          <w:szCs w:val="24"/>
          <w:lang w:val="ka-GE"/>
        </w:rPr>
        <w:t xml:space="preserve">დაბა კაზრეთში ასევე ფუნქციონირებს შ.პ.ს. “RMG Gold”, რომელიც </w:t>
      </w:r>
      <w:r w:rsidR="0052572C" w:rsidRPr="00C01B37">
        <w:rPr>
          <w:rFonts w:ascii="Sylfaen" w:hAnsi="Sylfaen"/>
          <w:sz w:val="24"/>
          <w:szCs w:val="24"/>
          <w:lang w:val="ka-GE"/>
        </w:rPr>
        <w:lastRenderedPageBreak/>
        <w:t>ერთადერთი ოქროს მწარმოებელი კომპანიაა საქართველოში.</w:t>
      </w:r>
      <w:r w:rsidR="00682B1F" w:rsidRPr="00682B1F">
        <w:rPr>
          <w:rFonts w:ascii="Sylfaen" w:hAnsi="Sylfaen"/>
          <w:sz w:val="24"/>
          <w:szCs w:val="24"/>
          <w:lang w:val="ka-GE"/>
        </w:rPr>
        <w:t xml:space="preserve"> </w:t>
      </w:r>
      <w:r w:rsidR="0052572C" w:rsidRPr="00682B1F">
        <w:rPr>
          <w:rFonts w:ascii="Sylfaen" w:hAnsi="Sylfaen"/>
          <w:sz w:val="24"/>
          <w:szCs w:val="24"/>
          <w:lang w:val="ka-GE"/>
        </w:rPr>
        <w:t>აღნიშნული კომპანიები ადგილობრივი მოსახლეობის დამსაქმებელს და ადგილობრივი ბიუჯეტის შემოსავლის უმთავრეს წყაროს წარმოადგენენ.</w:t>
      </w:r>
    </w:p>
    <w:p w14:paraId="0FCECB5F" w14:textId="77777777" w:rsidR="00243D5A" w:rsidRDefault="00243D5A" w:rsidP="00243D5A">
      <w:pPr>
        <w:pStyle w:val="ListParagraph"/>
        <w:ind w:left="1440"/>
        <w:jc w:val="both"/>
        <w:rPr>
          <w:rFonts w:ascii="Sylfaen" w:hAnsi="Sylfaen"/>
          <w:lang w:val="ka-GE"/>
        </w:rPr>
      </w:pPr>
    </w:p>
    <w:p w14:paraId="7801667A" w14:textId="77777777" w:rsidR="00243D5A" w:rsidRPr="00EB0B81" w:rsidRDefault="00243D5A" w:rsidP="00243D5A">
      <w:pPr>
        <w:pStyle w:val="ListParagraph"/>
        <w:numPr>
          <w:ilvl w:val="0"/>
          <w:numId w:val="13"/>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5F12049" w14:textId="7935FC17" w:rsidR="00243D5A" w:rsidRPr="00EB0B81" w:rsidRDefault="00243D5A" w:rsidP="00243D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w:t>
      </w:r>
    </w:p>
    <w:p w14:paraId="3E708675" w14:textId="77777777" w:rsidR="00243D5A" w:rsidRPr="00462C60" w:rsidRDefault="00243D5A" w:rsidP="00243D5A">
      <w:pPr>
        <w:pStyle w:val="ListParagraph"/>
        <w:rPr>
          <w:rFonts w:ascii="Sylfaen" w:hAnsi="Sylfaen"/>
          <w:lang w:val="ka-GE"/>
        </w:rPr>
      </w:pPr>
    </w:p>
    <w:p w14:paraId="71F14EA4" w14:textId="7E3CA6D0" w:rsidR="00A13073" w:rsidRPr="00A13073" w:rsidRDefault="00243D5A" w:rsidP="00A13073">
      <w:pPr>
        <w:pStyle w:val="ListParagraph"/>
        <w:numPr>
          <w:ilvl w:val="0"/>
          <w:numId w:val="14"/>
        </w:numPr>
        <w:spacing w:line="276" w:lineRule="auto"/>
        <w:jc w:val="both"/>
        <w:rPr>
          <w:rFonts w:ascii="Sylfaen" w:hAnsi="Sylfaen"/>
          <w:color w:val="000000" w:themeColor="text1"/>
          <w:lang w:val="ka-GE"/>
        </w:rPr>
      </w:pPr>
      <w:r w:rsidRPr="00A45F0B">
        <w:rPr>
          <w:rFonts w:ascii="Sylfaen" w:hAnsi="Sylfaen"/>
          <w:b/>
          <w:lang w:val="ka-GE"/>
        </w:rPr>
        <w:t xml:space="preserve">გამოწვევა </w:t>
      </w:r>
    </w:p>
    <w:p w14:paraId="4BF0B8E7" w14:textId="43A2721D" w:rsidR="00A22E77" w:rsidRPr="00674789" w:rsidRDefault="0041509B" w:rsidP="00D635C4">
      <w:pPr>
        <w:pStyle w:val="ListParagraph"/>
        <w:spacing w:line="276" w:lineRule="auto"/>
        <w:ind w:left="1440"/>
        <w:jc w:val="both"/>
        <w:rPr>
          <w:rFonts w:ascii="Sylfaen" w:hAnsi="Sylfaen"/>
          <w:color w:val="000000" w:themeColor="text1"/>
          <w:sz w:val="24"/>
          <w:szCs w:val="24"/>
          <w:lang w:val="ka-GE"/>
        </w:rPr>
      </w:pPr>
      <w:r>
        <w:rPr>
          <w:rFonts w:ascii="Sylfaen" w:hAnsi="Sylfaen"/>
          <w:color w:val="000000" w:themeColor="text1"/>
          <w:lang w:val="ka-GE"/>
        </w:rPr>
        <w:t xml:space="preserve"> </w:t>
      </w:r>
      <w:r w:rsidR="00090DA5">
        <w:rPr>
          <w:rFonts w:ascii="Sylfaen" w:hAnsi="Sylfaen"/>
          <w:color w:val="000000" w:themeColor="text1"/>
          <w:lang w:val="ka-GE"/>
        </w:rPr>
        <w:t xml:space="preserve">  </w:t>
      </w:r>
      <w:r w:rsidR="00A22E77" w:rsidRPr="00674789">
        <w:rPr>
          <w:rFonts w:ascii="Sylfaen" w:hAnsi="Sylfaen"/>
          <w:color w:val="000000" w:themeColor="text1"/>
          <w:sz w:val="24"/>
          <w:szCs w:val="24"/>
          <w:lang w:val="ka-GE"/>
        </w:rPr>
        <w:t>ბავშვი - ადამიანის ცხოვრების ის პერიოდია როდესაც ჩვილი აღარ არის, ზრდასრული კი ჯერ არ გამხდარა. ადამიანის ბავშვობის ხანგრძლივობა იმაზეა დამოკიდებული, თუ რომელ საზოგადოებაში ცხოვრობს იგი, როგორია მისი ოჯახი და სოციალური მდგომარეობა. ბავშვს აქვს უფლებები და ის არ არის საკუთრება - ბავშვის უფლებების დაცვა ადრეული ასაკიდან მნიშვნელოვანია. მეცნიერები ერთხმად აღნიშნავენ, რომ ადამიანის ფიზიკური, ფსიქიკური თუ სოციალური კეთილდღეობა უმთავრესად იმაზეა დამოკიდებული, რამდენად ჰარმონიულად, სრულფასოვნად მიმდინარეობდა განვითარების პროცესი ბავშვობაში.</w:t>
      </w:r>
    </w:p>
    <w:p w14:paraId="6CF24830" w14:textId="3314F5DE" w:rsidR="00A22E77" w:rsidRPr="00674789" w:rsidRDefault="00D635C4" w:rsidP="00D635C4">
      <w:pPr>
        <w:pStyle w:val="ListParagraph"/>
        <w:spacing w:line="276" w:lineRule="auto"/>
        <w:ind w:left="144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00A22E77" w:rsidRPr="00674789">
        <w:rPr>
          <w:rFonts w:ascii="Sylfaen" w:hAnsi="Sylfaen"/>
          <w:color w:val="000000" w:themeColor="text1"/>
          <w:sz w:val="24"/>
          <w:szCs w:val="24"/>
          <w:lang w:val="ka-GE"/>
        </w:rPr>
        <w:t>მოსახლეობის სხვა ჯგუფებთან შედარებით</w:t>
      </w:r>
      <w:r w:rsidR="00F6249F">
        <w:rPr>
          <w:rFonts w:ascii="Sylfaen" w:hAnsi="Sylfaen"/>
          <w:color w:val="000000" w:themeColor="text1"/>
          <w:sz w:val="24"/>
          <w:szCs w:val="24"/>
          <w:lang w:val="ka-GE"/>
        </w:rPr>
        <w:t>,</w:t>
      </w:r>
      <w:r w:rsidR="00A22E77" w:rsidRPr="00674789">
        <w:rPr>
          <w:rFonts w:ascii="Sylfaen" w:hAnsi="Sylfaen"/>
          <w:color w:val="000000" w:themeColor="text1"/>
          <w:sz w:val="24"/>
          <w:szCs w:val="24"/>
          <w:lang w:val="ka-GE"/>
        </w:rPr>
        <w:t xml:space="preserve"> ბავშვები უფრო მეტად დგანან სიღარიბის საფრთხის წინაშე. ბავშვის უფლებების კონვენციიდან გამომდინარე, ბავშვის აღზრდასა და განვითარებაზე მთავარი პასუხისმგებლობის მატარებელი ოჯახია, ხოლო სახელმწიფო თავის მხრივ, ვალდებულია მათ მხარდაჭერაში. </w:t>
      </w:r>
    </w:p>
    <w:p w14:paraId="3A06D27A" w14:textId="47B6DB52" w:rsidR="00A22E77" w:rsidRPr="00674789" w:rsidRDefault="00090DA5" w:rsidP="00D635C4">
      <w:pPr>
        <w:pStyle w:val="ListParagraph"/>
        <w:spacing w:line="276" w:lineRule="auto"/>
        <w:ind w:left="1440"/>
        <w:jc w:val="both"/>
        <w:rPr>
          <w:rFonts w:ascii="Sylfaen" w:hAnsi="Sylfaen" w:cs="Arial"/>
          <w:color w:val="000000" w:themeColor="text1"/>
          <w:sz w:val="24"/>
          <w:szCs w:val="24"/>
          <w:lang w:val="ka-GE"/>
        </w:rPr>
      </w:pPr>
      <w:r>
        <w:rPr>
          <w:rFonts w:ascii="Sylfaen" w:hAnsi="Sylfaen" w:cs="Sylfaen"/>
          <w:color w:val="000000" w:themeColor="text1"/>
          <w:sz w:val="24"/>
          <w:szCs w:val="24"/>
          <w:lang w:val="ka-GE"/>
        </w:rPr>
        <w:t xml:space="preserve">   </w:t>
      </w:r>
      <w:r w:rsidR="00A22E77" w:rsidRPr="00674789">
        <w:rPr>
          <w:rFonts w:ascii="Sylfaen" w:hAnsi="Sylfaen" w:cs="Sylfaen"/>
          <w:color w:val="000000" w:themeColor="text1"/>
          <w:sz w:val="24"/>
          <w:szCs w:val="24"/>
          <w:lang w:val="ka-GE"/>
        </w:rPr>
        <w:t xml:space="preserve">ადგილობრივი თვითმმართველობა ყველაზე ახლოს არის მოქალაქეებთან და მათი საჭიროებების იდენტიფიცირება, მათზე რეაგირება უკეთ არის შესაძლებელი ადგილობრივ დონეზე. შესაბამისად, </w:t>
      </w:r>
      <w:r w:rsidR="00A22E77" w:rsidRPr="00674789">
        <w:rPr>
          <w:rFonts w:ascii="Sylfaen" w:hAnsi="Sylfaen" w:cs="Arial"/>
          <w:color w:val="000000" w:themeColor="text1"/>
          <w:sz w:val="24"/>
          <w:szCs w:val="24"/>
          <w:lang w:val="ka-GE"/>
        </w:rPr>
        <w:t>ადგილობრივ ხელისუფლებას მნიშვნელოვანი როლი აკისრია ბავშვთა დაცვისა და სოციალური კეთილდღეობის უზრუნველყოფაში.</w:t>
      </w:r>
    </w:p>
    <w:p w14:paraId="32C5548F" w14:textId="5D73709D" w:rsidR="00A22E77" w:rsidRPr="003C70DC" w:rsidRDefault="00090DA5" w:rsidP="003C70DC">
      <w:pPr>
        <w:pStyle w:val="ListParagraph"/>
        <w:spacing w:line="276" w:lineRule="auto"/>
        <w:ind w:left="1440"/>
        <w:jc w:val="both"/>
        <w:rPr>
          <w:rFonts w:ascii="Sylfaen" w:hAnsi="Sylfaen"/>
          <w:sz w:val="24"/>
          <w:szCs w:val="24"/>
          <w:lang w:val="ka-GE"/>
        </w:rPr>
      </w:pPr>
      <w:r>
        <w:rPr>
          <w:rFonts w:ascii="Sylfaen" w:hAnsi="Sylfaen"/>
          <w:sz w:val="24"/>
          <w:szCs w:val="24"/>
        </w:rPr>
        <w:t xml:space="preserve">   </w:t>
      </w:r>
      <w:r w:rsidR="00A45F0B" w:rsidRPr="00282C01">
        <w:rPr>
          <w:rFonts w:ascii="Sylfaen" w:hAnsi="Sylfaen"/>
          <w:sz w:val="24"/>
          <w:szCs w:val="24"/>
          <w:lang w:val="ka-GE"/>
        </w:rPr>
        <w:t>ბავშ</w:t>
      </w:r>
      <w:r w:rsidR="0041509B" w:rsidRPr="00282C01">
        <w:rPr>
          <w:rFonts w:ascii="Sylfaen" w:hAnsi="Sylfaen"/>
          <w:sz w:val="24"/>
          <w:szCs w:val="24"/>
          <w:lang w:val="ka-GE"/>
        </w:rPr>
        <w:t>ვის</w:t>
      </w:r>
      <w:r w:rsidR="00A45F0B" w:rsidRPr="00282C01">
        <w:rPr>
          <w:rFonts w:ascii="Sylfaen" w:hAnsi="Sylfaen"/>
          <w:sz w:val="24"/>
          <w:szCs w:val="24"/>
          <w:lang w:val="ka-GE"/>
        </w:rPr>
        <w:t xml:space="preserve"> დაცვისა და მათი უფლებების მხარდაჭერისათვის გამოწვევები მუდამ არსებობდა და დღემდე ვხვდებით სხვადასხვა ტიპის გამოწვევებს, ვინაიდან აქამდე არ არსებობდა მუნიციპალიტეტის მერიაში შესაბამისი სტრუქტურული ქვედანაყოფი,</w:t>
      </w:r>
      <w:r w:rsidR="00A45F0B" w:rsidRPr="00674789">
        <w:rPr>
          <w:rFonts w:ascii="Sylfaen" w:hAnsi="Sylfaen"/>
          <w:sz w:val="24"/>
          <w:szCs w:val="24"/>
          <w:lang w:val="ka-GE"/>
        </w:rPr>
        <w:t xml:space="preserve"> რომელიც დაკომპლექტებული იქნებოდა შესაბამისი კვალიფიციური კადრებით (</w:t>
      </w:r>
      <w:r w:rsidR="008419B8" w:rsidRPr="00674789">
        <w:rPr>
          <w:rFonts w:ascii="Sylfaen" w:hAnsi="Sylfaen"/>
          <w:sz w:val="24"/>
          <w:szCs w:val="24"/>
          <w:lang w:val="ka-GE"/>
        </w:rPr>
        <w:t>აღსანიშნავია,</w:t>
      </w:r>
      <w:r w:rsidR="00A45F0B" w:rsidRPr="00674789">
        <w:rPr>
          <w:rFonts w:ascii="Sylfaen" w:hAnsi="Sylfaen"/>
          <w:sz w:val="24"/>
          <w:szCs w:val="24"/>
          <w:lang w:val="ka-GE"/>
        </w:rPr>
        <w:t xml:space="preserve"> რომ ბავშვთან მუშაობა საკმაოდ სენსიტიური თემაა)</w:t>
      </w:r>
      <w:r w:rsidR="008419B8" w:rsidRPr="00674789">
        <w:rPr>
          <w:rFonts w:ascii="Sylfaen" w:hAnsi="Sylfaen"/>
          <w:sz w:val="24"/>
          <w:szCs w:val="24"/>
          <w:lang w:val="ka-GE"/>
        </w:rPr>
        <w:t>,</w:t>
      </w:r>
      <w:r w:rsidR="00A45F0B" w:rsidRPr="00674789">
        <w:rPr>
          <w:rFonts w:ascii="Sylfaen" w:hAnsi="Sylfaen"/>
          <w:sz w:val="24"/>
          <w:szCs w:val="24"/>
          <w:lang w:val="ka-GE"/>
        </w:rPr>
        <w:t xml:space="preserve"> ვერ ხდებოდა სრულყოფილად მათი მხარდაჭერა და უფლებების დაცვა. არ იყო განსაზღვრული შესაბამისი უფლება-მოვალეობები, რაც თავისთავად სხვა სტრუქტურული ერთეულის კომპეტენციაში შეჭრის საფრთხეს წარმოადგენდა.</w:t>
      </w:r>
    </w:p>
    <w:p w14:paraId="0A6CD7DA" w14:textId="3F4EEBE5"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lastRenderedPageBreak/>
        <w:t>წარსული გამოცდილება</w:t>
      </w:r>
      <w:r w:rsidRPr="00462C60">
        <w:rPr>
          <w:rFonts w:ascii="Sylfaen" w:hAnsi="Sylfaen"/>
          <w:lang w:val="ka-GE"/>
        </w:rPr>
        <w:t xml:space="preserve"> </w:t>
      </w:r>
    </w:p>
    <w:p w14:paraId="64A2C8FC" w14:textId="77777777" w:rsidR="0050707A" w:rsidRDefault="0050707A" w:rsidP="0050707A">
      <w:pPr>
        <w:pStyle w:val="ListParagraph"/>
        <w:ind w:left="1440"/>
        <w:jc w:val="both"/>
        <w:rPr>
          <w:rFonts w:ascii="Sylfaen" w:hAnsi="Sylfaen"/>
          <w:lang w:val="ka-GE"/>
        </w:rPr>
      </w:pPr>
    </w:p>
    <w:p w14:paraId="47C914EF" w14:textId="59AD1B02" w:rsidR="00A45F0B" w:rsidRPr="006F0E28" w:rsidRDefault="00090DA5" w:rsidP="006F0E28">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w:t>
      </w:r>
      <w:r w:rsidR="00D07EDA" w:rsidRPr="006F0E28">
        <w:rPr>
          <w:rFonts w:ascii="Sylfaen" w:hAnsi="Sylfaen"/>
          <w:sz w:val="24"/>
          <w:szCs w:val="24"/>
          <w:lang w:val="ka-GE"/>
        </w:rPr>
        <w:t>სოციალური სფერო მოიცავს ნებისმიერი კატეგორიის და ასაკის პირის დახმარებას და მათი ინტერესების დაცვას, სწორედ ამიტომ ბავშვის დაცვისა და მხარდაჭერის განყოფილების შექმნამდე ხდებოდა ბავშვის საჭიროებების კვლევა და შესაბამისი დახმარების აღმოჩენა, თუმცა გამომდინარე იქიდან, რომ გასულ წლებში ქვეყანაში ჯერ კიდევ არ არსებობდა ყოვლისმომცველი, ბავშვისადმი მგრძნობიარე სოციალური დაცვის სისტემა, ისახებოდა ხარვეზები ბავშვზე ორიენტირებული კანონმდებლობის/პოლიტიკის</w:t>
      </w:r>
      <w:r w:rsidR="006F0E28">
        <w:rPr>
          <w:rFonts w:ascii="Sylfaen" w:hAnsi="Sylfaen"/>
          <w:sz w:val="24"/>
          <w:szCs w:val="24"/>
          <w:lang w:val="ka-GE"/>
        </w:rPr>
        <w:t xml:space="preserve">, </w:t>
      </w:r>
      <w:r w:rsidR="00D07EDA" w:rsidRPr="006F0E28">
        <w:rPr>
          <w:rFonts w:ascii="Sylfaen" w:hAnsi="Sylfaen"/>
          <w:sz w:val="24"/>
          <w:szCs w:val="24"/>
          <w:lang w:val="ka-GE"/>
        </w:rPr>
        <w:t>ფულადი დახმარებისა თუ სოციალური სერვისების თვალსაზრისით.</w:t>
      </w:r>
    </w:p>
    <w:p w14:paraId="28760591" w14:textId="77777777" w:rsidR="00A22E77" w:rsidRPr="00462C60" w:rsidRDefault="00A22E77" w:rsidP="00A22E77">
      <w:pPr>
        <w:pStyle w:val="ListParagraph"/>
        <w:ind w:left="1440"/>
        <w:jc w:val="both"/>
        <w:rPr>
          <w:rFonts w:ascii="Sylfaen" w:hAnsi="Sylfaen"/>
          <w:lang w:val="ka-GE"/>
        </w:rPr>
      </w:pPr>
    </w:p>
    <w:p w14:paraId="0CA17F5E" w14:textId="4A098BB5"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w:t>
      </w:r>
    </w:p>
    <w:p w14:paraId="4FE55D05" w14:textId="77777777" w:rsidR="00674789" w:rsidRDefault="00674789" w:rsidP="00674789">
      <w:pPr>
        <w:pStyle w:val="ListParagraph"/>
        <w:ind w:left="1440"/>
        <w:jc w:val="both"/>
        <w:rPr>
          <w:rFonts w:ascii="Sylfaen" w:hAnsi="Sylfaen"/>
          <w:lang w:val="ka-GE"/>
        </w:rPr>
      </w:pPr>
    </w:p>
    <w:p w14:paraId="28B70044" w14:textId="3DFC06A0" w:rsidR="00A22E77" w:rsidRPr="00674789" w:rsidRDefault="00090DA5" w:rsidP="00674789">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w:t>
      </w:r>
      <w:r w:rsidR="00A22E77" w:rsidRPr="00674789">
        <w:rPr>
          <w:rFonts w:ascii="Sylfaen" w:hAnsi="Sylfaen"/>
          <w:sz w:val="24"/>
          <w:szCs w:val="24"/>
          <w:lang w:val="ka-GE"/>
        </w:rPr>
        <w:t>ბოლნისის მუნიციპალიტეტის მერია აცნობიერებს მასზე დაკისრებულ ვალდებულებას</w:t>
      </w:r>
      <w:r w:rsidR="005628B7">
        <w:rPr>
          <w:rFonts w:ascii="Sylfaen" w:hAnsi="Sylfaen"/>
          <w:sz w:val="24"/>
          <w:szCs w:val="24"/>
          <w:lang w:val="ka-GE"/>
        </w:rPr>
        <w:t>,</w:t>
      </w:r>
      <w:r w:rsidR="00A22E77" w:rsidRPr="00674789">
        <w:rPr>
          <w:rFonts w:ascii="Sylfaen" w:hAnsi="Sylfaen"/>
          <w:sz w:val="24"/>
          <w:szCs w:val="24"/>
          <w:lang w:val="ka-GE"/>
        </w:rPr>
        <w:t xml:space="preserve"> უზრუნველყოს მის ტერიტორიაზე მყოფი ყველა ბავშვის საჭიროებაზე მორგებული სოციალური პროგრამები, დაიცვას ყველა ბავშვის უფლება და განახორციელოს პრევენცია ბავშვზე მავნე ზემოქმედების თავიდან ასაცილებლად. </w:t>
      </w:r>
      <w:r w:rsidR="0041509B" w:rsidRPr="00674789">
        <w:rPr>
          <w:rFonts w:ascii="Sylfaen" w:hAnsi="Sylfaen"/>
          <w:sz w:val="24"/>
          <w:szCs w:val="24"/>
          <w:lang w:val="ka-GE"/>
        </w:rPr>
        <w:t>ვცდილობთ</w:t>
      </w:r>
      <w:r w:rsidR="00F6249F">
        <w:rPr>
          <w:rFonts w:ascii="Sylfaen" w:hAnsi="Sylfaen"/>
          <w:sz w:val="24"/>
          <w:szCs w:val="24"/>
          <w:lang w:val="ka-GE"/>
        </w:rPr>
        <w:t>,</w:t>
      </w:r>
      <w:r w:rsidR="0041509B" w:rsidRPr="00674789">
        <w:rPr>
          <w:rFonts w:ascii="Sylfaen" w:hAnsi="Sylfaen"/>
          <w:sz w:val="24"/>
          <w:szCs w:val="24"/>
          <w:lang w:val="ka-GE"/>
        </w:rPr>
        <w:t xml:space="preserve"> გავუმკლავდეთ ჩვენს წინაშე მდგარ ყველა გამოწვევას და ეტაპობრივად განვახორციელოთ შესაბამისი ღონისძიებები, რაც ხელს შეუწობს ჩვენს მუნიციპალიტეტის ტერიტორიაზე მცხოვრები ბავშვების/ოჯახების წინაშე მდგარი პრობლემების მოგვარებას. </w:t>
      </w:r>
      <w:r w:rsidR="00A22E77" w:rsidRPr="00674789">
        <w:rPr>
          <w:rFonts w:ascii="Sylfaen" w:hAnsi="Sylfaen"/>
          <w:sz w:val="24"/>
          <w:szCs w:val="24"/>
          <w:lang w:val="ka-GE"/>
        </w:rPr>
        <w:t xml:space="preserve">ჩვენი </w:t>
      </w:r>
      <w:r w:rsidR="0041509B" w:rsidRPr="00674789">
        <w:rPr>
          <w:rFonts w:ascii="Sylfaen" w:hAnsi="Sylfaen"/>
          <w:sz w:val="24"/>
          <w:szCs w:val="24"/>
          <w:lang w:val="ka-GE"/>
        </w:rPr>
        <w:t>ამოცანა</w:t>
      </w:r>
      <w:r w:rsidR="00A22E77" w:rsidRPr="00674789">
        <w:rPr>
          <w:rFonts w:ascii="Sylfaen" w:hAnsi="Sylfaen"/>
          <w:sz w:val="24"/>
          <w:szCs w:val="24"/>
          <w:lang w:val="ka-GE"/>
        </w:rPr>
        <w:t>ა</w:t>
      </w:r>
      <w:r w:rsidR="0041509B" w:rsidRPr="00674789">
        <w:rPr>
          <w:rFonts w:ascii="Sylfaen" w:hAnsi="Sylfaen"/>
          <w:sz w:val="24"/>
          <w:szCs w:val="24"/>
          <w:lang w:val="ka-GE"/>
        </w:rPr>
        <w:t>,</w:t>
      </w:r>
      <w:r w:rsidR="00A22E77" w:rsidRPr="00674789">
        <w:rPr>
          <w:rFonts w:ascii="Sylfaen" w:hAnsi="Sylfaen"/>
          <w:sz w:val="24"/>
          <w:szCs w:val="24"/>
          <w:lang w:val="ka-GE"/>
        </w:rPr>
        <w:t xml:space="preserve"> ყველა ბავშვისთვის ისეთი გარემოს შექმნა, სადაც მას ექნება სრულფასოვანი ბავშვობა. </w:t>
      </w:r>
    </w:p>
    <w:p w14:paraId="2AA00354" w14:textId="77777777" w:rsidR="00243D5A" w:rsidRPr="00462C60" w:rsidRDefault="00243D5A" w:rsidP="00243D5A">
      <w:pPr>
        <w:pStyle w:val="ListParagraph"/>
        <w:ind w:left="1440"/>
        <w:jc w:val="both"/>
        <w:rPr>
          <w:rFonts w:ascii="Sylfaen" w:hAnsi="Sylfaen"/>
          <w:lang w:val="ka-GE"/>
        </w:rPr>
      </w:pPr>
    </w:p>
    <w:p w14:paraId="50C0BABD" w14:textId="77777777" w:rsidR="005A0708" w:rsidRPr="00C504A7" w:rsidRDefault="005A0708" w:rsidP="005A0708">
      <w:pPr>
        <w:pStyle w:val="ListParagraph"/>
        <w:ind w:left="1440"/>
        <w:jc w:val="both"/>
        <w:rPr>
          <w:rFonts w:ascii="Sylfaen" w:hAnsi="Sylfaen"/>
          <w:lang w:val="ka-GE"/>
        </w:rPr>
      </w:pPr>
    </w:p>
    <w:p w14:paraId="0CC8C805" w14:textId="70F5FAC8" w:rsidR="005A0708" w:rsidRPr="00EF4388" w:rsidRDefault="005A0708" w:rsidP="005A0708">
      <w:pPr>
        <w:pStyle w:val="ListParagraph"/>
        <w:numPr>
          <w:ilvl w:val="0"/>
          <w:numId w:val="13"/>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59252276" w14:textId="77777777" w:rsidR="00306C34" w:rsidRPr="00306C34" w:rsidRDefault="00306C34" w:rsidP="00306C34">
      <w:pPr>
        <w:spacing w:after="0"/>
        <w:ind w:left="360"/>
        <w:jc w:val="both"/>
        <w:rPr>
          <w:rFonts w:ascii="Sylfaen" w:hAnsi="Sylfaen"/>
          <w:sz w:val="18"/>
          <w:szCs w:val="18"/>
          <w:lang w:val="ka-GE"/>
        </w:rPr>
      </w:pPr>
    </w:p>
    <w:p w14:paraId="38818CE4" w14:textId="1F34A6DB" w:rsidR="0008123E" w:rsidRDefault="0008123E" w:rsidP="005A0708">
      <w:pPr>
        <w:pStyle w:val="ListParagraph"/>
        <w:numPr>
          <w:ilvl w:val="0"/>
          <w:numId w:val="16"/>
        </w:numPr>
        <w:jc w:val="both"/>
        <w:rPr>
          <w:rFonts w:ascii="Sylfaen" w:hAnsi="Sylfaen"/>
          <w:b/>
          <w:lang w:val="ka-GE"/>
        </w:rPr>
      </w:pPr>
      <w:r w:rsidRPr="00A26391">
        <w:rPr>
          <w:rFonts w:ascii="Sylfaen" w:hAnsi="Sylfaen"/>
          <w:b/>
          <w:lang w:val="ka-GE"/>
        </w:rPr>
        <w:t>პროექტის შინაარსი;</w:t>
      </w:r>
    </w:p>
    <w:p w14:paraId="037D4E6A" w14:textId="77777777" w:rsidR="0041509B" w:rsidRDefault="0041509B" w:rsidP="0041509B">
      <w:pPr>
        <w:pStyle w:val="ListParagraph"/>
        <w:ind w:left="1440"/>
        <w:jc w:val="both"/>
        <w:rPr>
          <w:rFonts w:ascii="Sylfaen" w:hAnsi="Sylfaen"/>
          <w:b/>
          <w:lang w:val="ka-GE"/>
        </w:rPr>
      </w:pPr>
    </w:p>
    <w:p w14:paraId="44D0F611" w14:textId="20C399FA" w:rsidR="004C78C3" w:rsidRPr="00140903" w:rsidRDefault="00090DA5" w:rsidP="00EA36A4">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w:t>
      </w:r>
      <w:r w:rsidR="004C78C3" w:rsidRPr="00140903">
        <w:rPr>
          <w:rFonts w:ascii="Sylfaen" w:hAnsi="Sylfaen"/>
          <w:sz w:val="24"/>
          <w:szCs w:val="24"/>
          <w:lang w:val="ka-GE"/>
        </w:rPr>
        <w:t>ბოლნისის მუნიციპალიტეტის მერიამ</w:t>
      </w:r>
      <w:r w:rsidR="00716EC6">
        <w:rPr>
          <w:rFonts w:ascii="Sylfaen" w:hAnsi="Sylfaen"/>
          <w:sz w:val="24"/>
          <w:szCs w:val="24"/>
          <w:lang w:val="ka-GE"/>
        </w:rPr>
        <w:t>,</w:t>
      </w:r>
      <w:r w:rsidR="004C78C3" w:rsidRPr="00140903">
        <w:rPr>
          <w:rFonts w:ascii="Sylfaen" w:hAnsi="Sylfaen"/>
          <w:sz w:val="24"/>
          <w:szCs w:val="24"/>
          <w:lang w:val="ka-GE"/>
        </w:rPr>
        <w:t xml:space="preserve"> პირველივე დღიდან გაითავისა და გადადგა შესაბამისი ნაბიჯები საქართველოს </w:t>
      </w:r>
      <w:r w:rsidR="004C78C3" w:rsidRPr="00140903">
        <w:rPr>
          <w:rFonts w:ascii="Sylfaen" w:hAnsi="Sylfaen"/>
          <w:color w:val="000000" w:themeColor="text1"/>
          <w:sz w:val="24"/>
          <w:szCs w:val="24"/>
          <w:lang w:val="ka-GE"/>
        </w:rPr>
        <w:t>პარლამენტის</w:t>
      </w:r>
      <w:r w:rsidR="00F6249F">
        <w:rPr>
          <w:rFonts w:ascii="Sylfaen" w:hAnsi="Sylfaen"/>
          <w:color w:val="000000" w:themeColor="text1"/>
          <w:sz w:val="24"/>
          <w:szCs w:val="24"/>
          <w:lang w:val="ka-GE"/>
        </w:rPr>
        <w:t xml:space="preserve"> -</w:t>
      </w:r>
      <w:r w:rsidR="00EA36A4">
        <w:rPr>
          <w:rFonts w:ascii="Sylfaen" w:hAnsi="Sylfaen"/>
          <w:color w:val="000000" w:themeColor="text1"/>
          <w:sz w:val="24"/>
          <w:szCs w:val="24"/>
          <w:lang w:val="ka-GE"/>
        </w:rPr>
        <w:t xml:space="preserve"> ადამიანის უფლებათა დაცვისა და სამოქალაქო ინტეგრაციის კომიტეტის</w:t>
      </w:r>
      <w:r w:rsidR="004C78C3" w:rsidRPr="00F6249F">
        <w:rPr>
          <w:rStyle w:val="Strong"/>
          <w:rFonts w:ascii="Sylfaen" w:hAnsi="Sylfaen" w:cs="Sylfaen"/>
          <w:b w:val="0"/>
          <w:color w:val="000000" w:themeColor="text1"/>
          <w:spacing w:val="12"/>
          <w:sz w:val="24"/>
          <w:szCs w:val="24"/>
          <w:bdr w:val="none" w:sz="0" w:space="0" w:color="auto" w:frame="1"/>
          <w:shd w:val="clear" w:color="auto" w:fill="FFFFFF"/>
          <w:lang w:val="ka-GE"/>
        </w:rPr>
        <w:t xml:space="preserve"> მიერ  ბავშვთა უფლებების</w:t>
      </w:r>
      <w:r w:rsidR="00EA36A4">
        <w:rPr>
          <w:rStyle w:val="Strong"/>
          <w:rFonts w:ascii="Sylfaen" w:hAnsi="Sylfaen" w:cs="Sylfaen"/>
          <w:b w:val="0"/>
          <w:color w:val="000000" w:themeColor="text1"/>
          <w:spacing w:val="12"/>
          <w:sz w:val="24"/>
          <w:szCs w:val="24"/>
          <w:bdr w:val="none" w:sz="0" w:space="0" w:color="auto" w:frame="1"/>
          <w:shd w:val="clear" w:color="auto" w:fill="FFFFFF"/>
          <w:lang w:val="ka-GE"/>
        </w:rPr>
        <w:t xml:space="preserve"> </w:t>
      </w:r>
      <w:r w:rsidR="004C78C3" w:rsidRPr="00F6249F">
        <w:rPr>
          <w:rStyle w:val="Strong"/>
          <w:rFonts w:ascii="Sylfaen" w:hAnsi="Sylfaen" w:cs="Sylfaen"/>
          <w:b w:val="0"/>
          <w:color w:val="000000" w:themeColor="text1"/>
          <w:spacing w:val="12"/>
          <w:sz w:val="24"/>
          <w:szCs w:val="24"/>
          <w:bdr w:val="none" w:sz="0" w:space="0" w:color="auto" w:frame="1"/>
          <w:shd w:val="clear" w:color="auto" w:fill="FFFFFF"/>
          <w:lang w:val="ka-GE"/>
        </w:rPr>
        <w:t>მიმართულებით გასატარებელი</w:t>
      </w:r>
      <w:r w:rsidR="00EA36A4">
        <w:rPr>
          <w:rStyle w:val="Strong"/>
          <w:rFonts w:ascii="Sylfaen" w:hAnsi="Sylfaen" w:cs="Sylfaen"/>
          <w:b w:val="0"/>
          <w:color w:val="000000" w:themeColor="text1"/>
          <w:spacing w:val="12"/>
          <w:sz w:val="24"/>
          <w:szCs w:val="24"/>
          <w:bdr w:val="none" w:sz="0" w:space="0" w:color="auto" w:frame="1"/>
          <w:shd w:val="clear" w:color="auto" w:fill="FFFFFF"/>
          <w:lang w:val="ka-GE"/>
        </w:rPr>
        <w:t xml:space="preserve"> </w:t>
      </w:r>
      <w:r w:rsidR="004C78C3" w:rsidRPr="00F6249F">
        <w:rPr>
          <w:rStyle w:val="Strong"/>
          <w:rFonts w:ascii="Sylfaen" w:hAnsi="Sylfaen" w:cs="Sylfaen"/>
          <w:b w:val="0"/>
          <w:color w:val="000000" w:themeColor="text1"/>
          <w:spacing w:val="12"/>
          <w:sz w:val="24"/>
          <w:szCs w:val="24"/>
          <w:bdr w:val="none" w:sz="0" w:space="0" w:color="auto" w:frame="1"/>
          <w:shd w:val="clear" w:color="auto" w:fill="FFFFFF"/>
          <w:lang w:val="ka-GE"/>
        </w:rPr>
        <w:t>ღონისძიებების შესაბამისად</w:t>
      </w:r>
      <w:r w:rsidR="004C78C3" w:rsidRPr="00F6249F">
        <w:rPr>
          <w:rFonts w:ascii="Sylfaen" w:hAnsi="Sylfaen"/>
          <w:color w:val="000000" w:themeColor="text1"/>
          <w:spacing w:val="12"/>
          <w:sz w:val="24"/>
          <w:szCs w:val="24"/>
          <w:shd w:val="clear" w:color="auto" w:fill="FFFFFF"/>
          <w:lang w:val="ka-GE"/>
        </w:rPr>
        <w:t>.</w:t>
      </w:r>
      <w:r w:rsidR="004C78C3" w:rsidRPr="00140903">
        <w:rPr>
          <w:rFonts w:ascii="Sylfaen" w:hAnsi="Sylfaen"/>
          <w:color w:val="000000" w:themeColor="text1"/>
          <w:spacing w:val="12"/>
          <w:sz w:val="24"/>
          <w:szCs w:val="24"/>
          <w:shd w:val="clear" w:color="auto" w:fill="FFFFFF"/>
          <w:lang w:val="ka-GE"/>
        </w:rPr>
        <w:t xml:space="preserve"> </w:t>
      </w:r>
      <w:r w:rsidR="0041509B" w:rsidRPr="00140903">
        <w:rPr>
          <w:rFonts w:ascii="Sylfaen" w:hAnsi="Sylfaen"/>
          <w:sz w:val="24"/>
          <w:szCs w:val="24"/>
          <w:lang w:val="ka-GE"/>
        </w:rPr>
        <w:t xml:space="preserve">სწორედ ამიტომ, ბოლნისის მუნიციპალიტეტის მერიის ბავშვის დაცვისა და მხარდაჭერის განყოფილება არის სოციალური და ჯანდაცვის სამსახურში შემავალი განყოფილება, რომელიც პასუხისმგებელია საქართველოს კანონით „ბავშვთა უფლებათა კოდექსით“ გათვალისწინებული </w:t>
      </w:r>
      <w:r w:rsidR="0041509B" w:rsidRPr="00140903">
        <w:rPr>
          <w:rFonts w:ascii="Sylfaen" w:hAnsi="Sylfaen"/>
          <w:sz w:val="24"/>
          <w:szCs w:val="24"/>
          <w:lang w:val="ka-GE"/>
        </w:rPr>
        <w:lastRenderedPageBreak/>
        <w:t>მხარდამჭერი პროგრამების შემუშავებასა და განხორციელებაში, დელეგირებული უფლებამოსილებით დაკისრებული ვალდებულებების შესრულებაში.</w:t>
      </w:r>
    </w:p>
    <w:p w14:paraId="3D92B875" w14:textId="77777777" w:rsidR="0041509B" w:rsidRPr="00140903" w:rsidRDefault="0041509B" w:rsidP="00140903">
      <w:pPr>
        <w:pStyle w:val="ListParagraph"/>
        <w:spacing w:line="276" w:lineRule="auto"/>
        <w:ind w:left="1440"/>
        <w:jc w:val="both"/>
        <w:rPr>
          <w:rFonts w:ascii="Sylfaen" w:hAnsi="Sylfaen"/>
          <w:sz w:val="24"/>
          <w:szCs w:val="24"/>
          <w:lang w:val="ka-GE"/>
        </w:rPr>
      </w:pPr>
      <w:r w:rsidRPr="00140903">
        <w:rPr>
          <w:rFonts w:ascii="Sylfaen" w:hAnsi="Sylfaen"/>
          <w:sz w:val="24"/>
          <w:szCs w:val="24"/>
          <w:lang w:val="ka-GE"/>
        </w:rPr>
        <w:t>განყოფილების მიზანია - მუნიციპალიტეტის მასშტაბით ბავშვთა დაცული უფლებებისა და მათი კეთილდღეობის ხელშეწყობა. მიზნის მისაღწევად კი განყოფილების ძირითადი ამოცანებია:</w:t>
      </w:r>
    </w:p>
    <w:p w14:paraId="40BB25AA" w14:textId="77777777" w:rsidR="0041509B" w:rsidRPr="00140903" w:rsidRDefault="0041509B" w:rsidP="00140903">
      <w:pPr>
        <w:pStyle w:val="ListParagraph"/>
        <w:spacing w:line="276" w:lineRule="auto"/>
        <w:ind w:left="1440"/>
        <w:jc w:val="both"/>
        <w:rPr>
          <w:rFonts w:ascii="Sylfaen" w:hAnsi="Sylfaen"/>
          <w:sz w:val="24"/>
          <w:szCs w:val="24"/>
          <w:lang w:val="ka-GE"/>
        </w:rPr>
      </w:pPr>
      <w:r w:rsidRPr="00140903">
        <w:rPr>
          <w:rFonts w:ascii="Sylfaen" w:hAnsi="Sylfaen"/>
          <w:sz w:val="24"/>
          <w:szCs w:val="24"/>
          <w:lang w:val="ka-GE"/>
        </w:rPr>
        <w:t>ა) მუნიციპალიტეტის მასშტაბით ბავშვის ჯანსაღი განვითარებისათვის შესაბამისი გარემოს უზრუნველყოფა.</w:t>
      </w:r>
    </w:p>
    <w:p w14:paraId="66A0B755" w14:textId="77777777" w:rsidR="0041509B" w:rsidRPr="00140903" w:rsidRDefault="0041509B" w:rsidP="00140903">
      <w:pPr>
        <w:pStyle w:val="ListParagraph"/>
        <w:spacing w:line="276" w:lineRule="auto"/>
        <w:ind w:left="1440"/>
        <w:jc w:val="both"/>
        <w:rPr>
          <w:rFonts w:ascii="Sylfaen" w:hAnsi="Sylfaen"/>
          <w:sz w:val="24"/>
          <w:szCs w:val="24"/>
          <w:lang w:val="ka-GE"/>
        </w:rPr>
      </w:pPr>
      <w:r w:rsidRPr="00140903">
        <w:rPr>
          <w:rFonts w:ascii="Sylfaen" w:hAnsi="Sylfaen"/>
          <w:sz w:val="24"/>
          <w:szCs w:val="24"/>
          <w:lang w:val="ka-GE"/>
        </w:rPr>
        <w:t>ბ) ბავშვის დაცვის მუნიციპალური პროგრამების შემუშავება, განვითარება.</w:t>
      </w:r>
    </w:p>
    <w:p w14:paraId="3EA62A25" w14:textId="6ACAA70C" w:rsidR="0041509B" w:rsidRPr="00140903" w:rsidRDefault="0041509B" w:rsidP="00140903">
      <w:pPr>
        <w:pStyle w:val="ListParagraph"/>
        <w:spacing w:line="276" w:lineRule="auto"/>
        <w:ind w:left="1440"/>
        <w:jc w:val="both"/>
        <w:rPr>
          <w:rFonts w:ascii="Sylfaen" w:hAnsi="Sylfaen"/>
          <w:sz w:val="24"/>
          <w:szCs w:val="24"/>
          <w:lang w:val="ka-GE"/>
        </w:rPr>
      </w:pPr>
      <w:r w:rsidRPr="00140903">
        <w:rPr>
          <w:rFonts w:ascii="Sylfaen" w:hAnsi="Sylfaen"/>
          <w:sz w:val="24"/>
          <w:szCs w:val="24"/>
          <w:lang w:val="ka-GE"/>
        </w:rPr>
        <w:t>გ</w:t>
      </w:r>
      <w:r w:rsidR="00140903">
        <w:rPr>
          <w:rFonts w:ascii="Sylfaen" w:hAnsi="Sylfaen"/>
          <w:sz w:val="24"/>
          <w:szCs w:val="24"/>
          <w:lang w:val="ka-GE"/>
        </w:rPr>
        <w:t>)</w:t>
      </w:r>
      <w:r w:rsidRPr="00140903">
        <w:rPr>
          <w:rFonts w:ascii="Sylfaen" w:hAnsi="Sylfaen"/>
          <w:sz w:val="24"/>
          <w:szCs w:val="24"/>
          <w:lang w:val="ka-GE"/>
        </w:rPr>
        <w:t>მუნიციპალიტეტის</w:t>
      </w:r>
      <w:r w:rsidR="0050707A">
        <w:rPr>
          <w:rFonts w:ascii="Sylfaen" w:hAnsi="Sylfaen"/>
          <w:sz w:val="24"/>
          <w:szCs w:val="24"/>
          <w:lang w:val="ka-GE"/>
        </w:rPr>
        <w:t xml:space="preserve"> </w:t>
      </w:r>
      <w:r w:rsidRPr="00140903">
        <w:rPr>
          <w:rFonts w:ascii="Sylfaen" w:hAnsi="Sylfaen"/>
          <w:sz w:val="24"/>
          <w:szCs w:val="24"/>
          <w:lang w:val="ka-GE"/>
        </w:rPr>
        <w:t>მასშტაბით ბავშვთა საჭიროებების კვლევა/იდენტიფიცირება.</w:t>
      </w:r>
    </w:p>
    <w:p w14:paraId="07ABA75C" w14:textId="77777777" w:rsidR="0041509B" w:rsidRPr="00140903" w:rsidRDefault="0041509B" w:rsidP="00140903">
      <w:pPr>
        <w:pStyle w:val="ListParagraph"/>
        <w:spacing w:line="276" w:lineRule="auto"/>
        <w:ind w:left="1440"/>
        <w:jc w:val="both"/>
        <w:rPr>
          <w:rFonts w:ascii="Sylfaen" w:hAnsi="Sylfaen"/>
          <w:sz w:val="24"/>
          <w:szCs w:val="24"/>
          <w:lang w:val="ka-GE"/>
        </w:rPr>
      </w:pPr>
      <w:r w:rsidRPr="00140903">
        <w:rPr>
          <w:rFonts w:ascii="Sylfaen" w:hAnsi="Sylfaen"/>
          <w:sz w:val="24"/>
          <w:szCs w:val="24"/>
          <w:lang w:val="ka-GE"/>
        </w:rPr>
        <w:t>დ)პროგრამებით გათვალისწინებული სერვისების ხელმისაწვდომობის უზრუნველყოფა.</w:t>
      </w:r>
    </w:p>
    <w:p w14:paraId="5F4026B2" w14:textId="3C065F61" w:rsidR="0041509B" w:rsidRPr="00140903" w:rsidRDefault="00090DA5" w:rsidP="00140903">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w:t>
      </w:r>
      <w:r w:rsidR="0041509B" w:rsidRPr="00140903">
        <w:rPr>
          <w:rFonts w:ascii="Sylfaen" w:hAnsi="Sylfaen"/>
          <w:sz w:val="24"/>
          <w:szCs w:val="24"/>
          <w:lang w:val="ka-GE"/>
        </w:rPr>
        <w:t>ბავშვთა დაცვისა და მხარდაჭერის სტრუქტურა განსაზღვრულია თანდართული კრიტერიუმების შესაბამისად</w:t>
      </w:r>
      <w:r w:rsidR="005628B7">
        <w:rPr>
          <w:rFonts w:ascii="Sylfaen" w:hAnsi="Sylfaen"/>
          <w:sz w:val="24"/>
          <w:szCs w:val="24"/>
          <w:lang w:val="ka-GE"/>
        </w:rPr>
        <w:t>,</w:t>
      </w:r>
      <w:r w:rsidR="0041509B" w:rsidRPr="00140903">
        <w:rPr>
          <w:rFonts w:ascii="Sylfaen" w:hAnsi="Sylfaen"/>
          <w:sz w:val="24"/>
          <w:szCs w:val="24"/>
          <w:lang w:val="ka-GE"/>
        </w:rPr>
        <w:t xml:space="preserve"> სადაც წარმოდგენილია: კოორდინატორი, სამართლებრივი დახმარების სპეციალისტი, ჯანმრთელობის მართვის სპეციალისტი, ინსპექტორი, ბავშვის ფსიქოლოგი, ბავშვისა და ოჯახის სოციალური მუშაკი, თემის სოციალური მუშაკი.</w:t>
      </w:r>
    </w:p>
    <w:p w14:paraId="1D9C598C" w14:textId="77777777" w:rsidR="0041509B" w:rsidRPr="004C78C3" w:rsidRDefault="0041509B" w:rsidP="004C78C3">
      <w:pPr>
        <w:pStyle w:val="ListParagraph"/>
        <w:ind w:left="1440"/>
        <w:jc w:val="both"/>
        <w:rPr>
          <w:rFonts w:ascii="Sylfaen" w:hAnsi="Sylfaen"/>
          <w:lang w:val="ka-GE"/>
        </w:rPr>
      </w:pPr>
    </w:p>
    <w:p w14:paraId="4D0595C8" w14:textId="77777777" w:rsidR="00A22E77" w:rsidRPr="00A26391" w:rsidRDefault="00A22E77" w:rsidP="00A22E77">
      <w:pPr>
        <w:pStyle w:val="ListParagraph"/>
        <w:ind w:left="1440"/>
        <w:jc w:val="both"/>
        <w:rPr>
          <w:rFonts w:ascii="Sylfaen" w:hAnsi="Sylfaen"/>
          <w:b/>
          <w:lang w:val="ka-GE"/>
        </w:rPr>
      </w:pPr>
    </w:p>
    <w:p w14:paraId="20F966B2" w14:textId="16DB4877" w:rsidR="00140903" w:rsidRPr="000F72EE" w:rsidRDefault="005A0708" w:rsidP="00140903">
      <w:pPr>
        <w:pStyle w:val="ListParagraph"/>
        <w:numPr>
          <w:ilvl w:val="0"/>
          <w:numId w:val="16"/>
        </w:numPr>
        <w:jc w:val="both"/>
        <w:rPr>
          <w:rFonts w:ascii="Sylfaen" w:hAnsi="Sylfaen"/>
          <w:b/>
          <w:color w:val="FF0000"/>
          <w:lang w:val="ka-GE"/>
        </w:rPr>
      </w:pPr>
      <w:r w:rsidRPr="00462C60">
        <w:rPr>
          <w:rFonts w:ascii="Sylfaen" w:hAnsi="Sylfaen"/>
          <w:b/>
          <w:lang w:val="ka-GE"/>
        </w:rPr>
        <w:t>აქტივობათა გეგმა/გრაფიკი</w:t>
      </w:r>
      <w:r w:rsidR="000F72EE">
        <w:rPr>
          <w:rFonts w:ascii="Sylfaen" w:hAnsi="Sylfaen"/>
          <w:b/>
          <w:lang w:val="ka-GE"/>
        </w:rPr>
        <w:t>;</w:t>
      </w:r>
      <w:r w:rsidR="00FE7911">
        <w:rPr>
          <w:rFonts w:ascii="Sylfaen" w:hAnsi="Sylfaen"/>
          <w:b/>
          <w:lang w:val="ka-GE"/>
        </w:rPr>
        <w:t xml:space="preserve"> </w:t>
      </w:r>
    </w:p>
    <w:p w14:paraId="53BA6156" w14:textId="77777777" w:rsidR="000F72EE" w:rsidRDefault="000F72EE" w:rsidP="000F72EE">
      <w:pPr>
        <w:pStyle w:val="ListParagraph"/>
        <w:ind w:left="1440"/>
        <w:jc w:val="both"/>
        <w:rPr>
          <w:rFonts w:ascii="Sylfaen" w:hAnsi="Sylfaen"/>
          <w:b/>
          <w:lang w:val="ka-GE"/>
        </w:rPr>
      </w:pPr>
    </w:p>
    <w:p w14:paraId="47D12E9A" w14:textId="376DDFAB" w:rsidR="000F72EE" w:rsidRDefault="000F72EE" w:rsidP="000F72EE">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w:t>
      </w:r>
      <w:r w:rsidRPr="00CD61FC">
        <w:rPr>
          <w:rFonts w:ascii="Sylfaen" w:hAnsi="Sylfaen"/>
          <w:sz w:val="24"/>
          <w:szCs w:val="24"/>
          <w:lang w:val="ka-GE"/>
        </w:rPr>
        <w:t>ბოლნისის მუნიციპალიტეტის მერიის სოციალური და ჯანდაცვის სამსახურის ბავშვის დაცვისა და მხარდაჭერის განყოფილება წლის განმავლობაში მართავს საშუალოდ 10 ქეისს</w:t>
      </w:r>
      <w:r>
        <w:rPr>
          <w:rFonts w:ascii="Sylfaen" w:hAnsi="Sylfaen"/>
          <w:sz w:val="24"/>
          <w:szCs w:val="24"/>
          <w:lang w:val="ka-GE"/>
        </w:rPr>
        <w:t>.</w:t>
      </w:r>
      <w:r w:rsidRPr="00CD61FC">
        <w:rPr>
          <w:rFonts w:ascii="Sylfaen" w:hAnsi="Sylfaen"/>
          <w:sz w:val="24"/>
          <w:szCs w:val="24"/>
          <w:lang w:val="ka-GE"/>
        </w:rPr>
        <w:t xml:space="preserve"> </w:t>
      </w:r>
      <w:r>
        <w:rPr>
          <w:rFonts w:ascii="Sylfaen" w:hAnsi="Sylfaen"/>
          <w:sz w:val="24"/>
          <w:szCs w:val="24"/>
          <w:lang w:val="ka-GE"/>
        </w:rPr>
        <w:t xml:space="preserve">აღნიშნულთა </w:t>
      </w:r>
      <w:r w:rsidRPr="00CD61FC">
        <w:rPr>
          <w:rFonts w:ascii="Sylfaen" w:hAnsi="Sylfaen"/>
          <w:sz w:val="24"/>
          <w:szCs w:val="24"/>
          <w:lang w:val="ka-GE"/>
        </w:rPr>
        <w:t>მიხედვით ვახდენთ საჭიროებების შეფასებას, ვადგენთ სამოქმედო გეგმას, კოორდინირებულად ვმუშაობთ კომპეტენტურ უწყებებთან, სიღრმისეულად ვსწავლობთ ყველა ჩვენს წინაშე მდგარ მოცემულობას, რაც გვაძლევს საშუალებას სწორად და უმოკლეს ვადაში აღმოვფხვრათ „ქეისებში“ მითითებული საჭიროებები.</w:t>
      </w:r>
    </w:p>
    <w:p w14:paraId="132667FE" w14:textId="5EC6B0E6" w:rsidR="00936C03" w:rsidRPr="00936C03" w:rsidRDefault="00D635C4" w:rsidP="00936C03">
      <w:pPr>
        <w:pStyle w:val="ListParagraph"/>
        <w:spacing w:line="276" w:lineRule="auto"/>
        <w:ind w:left="1440"/>
        <w:jc w:val="both"/>
        <w:rPr>
          <w:rFonts w:ascii="Sylfaen" w:hAnsi="Sylfaen"/>
          <w:sz w:val="24"/>
          <w:szCs w:val="24"/>
        </w:rPr>
      </w:pPr>
      <w:r>
        <w:rPr>
          <w:rFonts w:ascii="Sylfaen" w:hAnsi="Sylfaen"/>
          <w:sz w:val="24"/>
          <w:szCs w:val="24"/>
        </w:rPr>
        <w:t xml:space="preserve">   </w:t>
      </w:r>
      <w:r w:rsidR="00936C03" w:rsidRPr="00936C03">
        <w:rPr>
          <w:rFonts w:ascii="Sylfaen" w:hAnsi="Sylfaen"/>
          <w:sz w:val="24"/>
          <w:szCs w:val="24"/>
          <w:lang w:val="ka-GE"/>
        </w:rPr>
        <w:t>ცნობიერების ამაღლების მიზნით ინტენსიურად მიმდინარეობს შეხვედრები მოსახლეობასთან საკრებულოს წევრების, ადმინისტრაციულ ერთეულებში მერის წარმომადგენლებისა და სხვა სტრუქტურული ერთეულების ხელმძღვალელობის აქტიური ჩართულობით. შეხვედრებზე დეტალურად ვაწვდით ინფორმაციას მუნიციპალიტეტის მერიის სოციალური პროგრამების შესახებ და წარვუდგენთ ანგარიშს ჩვენს მიერ გაწეული საქმიანობის შესახებ.</w:t>
      </w:r>
    </w:p>
    <w:p w14:paraId="3EF5ADC0" w14:textId="77777777" w:rsidR="000F72EE" w:rsidRPr="00CD61FC" w:rsidRDefault="000F72EE" w:rsidP="000F72EE">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w:t>
      </w:r>
    </w:p>
    <w:p w14:paraId="7217767D" w14:textId="77777777" w:rsidR="000F72EE" w:rsidRDefault="000F72EE" w:rsidP="000F72EE">
      <w:pPr>
        <w:pStyle w:val="ListParagraph"/>
        <w:spacing w:line="276" w:lineRule="auto"/>
        <w:ind w:left="1440"/>
        <w:jc w:val="both"/>
        <w:rPr>
          <w:rFonts w:ascii="Sylfaen" w:hAnsi="Sylfaen"/>
          <w:sz w:val="24"/>
          <w:szCs w:val="24"/>
          <w:lang w:val="ka-GE"/>
        </w:rPr>
      </w:pPr>
      <w:r>
        <w:rPr>
          <w:rFonts w:ascii="Sylfaen" w:hAnsi="Sylfaen"/>
          <w:sz w:val="24"/>
          <w:szCs w:val="24"/>
        </w:rPr>
        <w:lastRenderedPageBreak/>
        <w:t xml:space="preserve">   </w:t>
      </w:r>
      <w:r w:rsidRPr="00CD61FC">
        <w:rPr>
          <w:rFonts w:ascii="Sylfaen" w:hAnsi="Sylfaen"/>
          <w:sz w:val="24"/>
          <w:szCs w:val="24"/>
          <w:lang w:val="ka-GE"/>
        </w:rPr>
        <w:t>ბოლნისის მუნიციპალიტეტის ადგილობრივ ბიუჯეტში ბავშვთა მიმართულებით შემუშავებულია შემდეგი პროგრამები:</w:t>
      </w:r>
    </w:p>
    <w:p w14:paraId="09298E27" w14:textId="77777777" w:rsidR="000F72EE" w:rsidRPr="003561E5" w:rsidRDefault="000F72EE" w:rsidP="000F72EE">
      <w:pPr>
        <w:pStyle w:val="ListParagraph"/>
        <w:spacing w:line="276" w:lineRule="auto"/>
        <w:ind w:left="1440"/>
        <w:jc w:val="both"/>
        <w:rPr>
          <w:rFonts w:ascii="Sylfaen" w:hAnsi="Sylfaen"/>
          <w:sz w:val="24"/>
          <w:szCs w:val="24"/>
        </w:rPr>
      </w:pPr>
    </w:p>
    <w:p w14:paraId="1A3F21A5" w14:textId="77777777" w:rsidR="000F72EE" w:rsidRPr="003561E5" w:rsidRDefault="000F72EE" w:rsidP="000F72EE">
      <w:pPr>
        <w:pStyle w:val="ListParagraph"/>
        <w:numPr>
          <w:ilvl w:val="0"/>
          <w:numId w:val="14"/>
        </w:numPr>
        <w:spacing w:line="276" w:lineRule="auto"/>
        <w:jc w:val="both"/>
        <w:rPr>
          <w:rFonts w:ascii="Sylfaen" w:hAnsi="Sylfaen"/>
          <w:b/>
          <w:color w:val="FF0000"/>
          <w:sz w:val="24"/>
          <w:szCs w:val="24"/>
          <w:lang w:val="ka-GE"/>
        </w:rPr>
      </w:pPr>
      <w:r w:rsidRPr="00CD61FC">
        <w:rPr>
          <w:rFonts w:ascii="Sylfaen" w:hAnsi="Sylfaen"/>
          <w:sz w:val="24"/>
          <w:szCs w:val="24"/>
          <w:lang w:val="ka-GE"/>
        </w:rPr>
        <w:t>ავადმყოფთა მედიკამენტებით უზრუნველყოფა - პროგრამა ითვალისწინებს ქრონიკული დაავადებებით დაავადებული, როგორიცაა ეპილეფსია, ბრონქიალური ასთმა, ფილტვის ქრონიკული ობსტრუქცია, ონკოლოგიური დაავადებები, ბავშვების კალენდარული წლის განმავლობაში 2000 ლარის ღირებულების მედიკამენტებით უზრუნველყოფას.</w:t>
      </w:r>
    </w:p>
    <w:p w14:paraId="02FA889E" w14:textId="77777777" w:rsidR="000F72EE" w:rsidRPr="003561E5" w:rsidRDefault="000F72EE" w:rsidP="000F72EE">
      <w:pPr>
        <w:pStyle w:val="ListParagraph"/>
        <w:numPr>
          <w:ilvl w:val="0"/>
          <w:numId w:val="14"/>
        </w:numPr>
        <w:spacing w:line="276" w:lineRule="auto"/>
        <w:jc w:val="both"/>
        <w:rPr>
          <w:rFonts w:ascii="Sylfaen" w:hAnsi="Sylfaen"/>
          <w:b/>
          <w:color w:val="FF0000"/>
          <w:sz w:val="24"/>
          <w:szCs w:val="24"/>
          <w:lang w:val="ka-GE"/>
        </w:rPr>
      </w:pPr>
      <w:r w:rsidRPr="003561E5">
        <w:rPr>
          <w:rFonts w:ascii="Sylfaen" w:hAnsi="Sylfaen"/>
          <w:sz w:val="24"/>
          <w:szCs w:val="24"/>
          <w:lang w:val="ka-GE"/>
        </w:rPr>
        <w:t>შშმ პირების დახმარებები - კალენდარული წლის განმავლობაში ყოველთვიური მატერიალური დახმარებით, რომელიც შეადგენს 150 ლარს, გათვალისწინებულია შეზღუდული შესაძლებლობის მქონე ბავშები, რომლებიც საჭიროებენ მომვლელს.</w:t>
      </w:r>
    </w:p>
    <w:p w14:paraId="6057C86C" w14:textId="77777777" w:rsidR="000F72EE" w:rsidRPr="003561E5" w:rsidRDefault="000F72EE" w:rsidP="000F72EE">
      <w:pPr>
        <w:pStyle w:val="ListParagraph"/>
        <w:numPr>
          <w:ilvl w:val="0"/>
          <w:numId w:val="14"/>
        </w:numPr>
        <w:spacing w:line="276" w:lineRule="auto"/>
        <w:jc w:val="both"/>
        <w:rPr>
          <w:rFonts w:ascii="Sylfaen" w:hAnsi="Sylfaen"/>
          <w:b/>
          <w:color w:val="FF0000"/>
          <w:sz w:val="24"/>
          <w:szCs w:val="24"/>
          <w:lang w:val="ka-GE"/>
        </w:rPr>
      </w:pPr>
      <w:r w:rsidRPr="003561E5">
        <w:rPr>
          <w:rFonts w:ascii="Sylfaen" w:hAnsi="Sylfaen"/>
          <w:sz w:val="24"/>
          <w:szCs w:val="24"/>
          <w:lang w:val="ka-GE"/>
        </w:rPr>
        <w:t>ერთ წლამდე ბავშვების ყოველთვიურად კვებით უზრუნველყოფა - ყოველთვიურად 80 ლარის ოდენობის საკვებით უზრუნველყოფილნი არიან სოციალურად დაუცველი ოჯახები, რომელთა სარეიტინგო ქულა არ აღემატება 130 000-ს, ხოლო იმ ოჯახებს, რომელთაც ჰყავთ ერთ წლამდე ასაკის შვილი და მძიმეა მათი სოციალურ-ეკონომიკური მდგომარეობა, რაც დასტურდება ბავშვის და ოჯახის/თემის სოციალური მუშაკის დასკვნით.</w:t>
      </w:r>
    </w:p>
    <w:p w14:paraId="22B0CBD4" w14:textId="77777777" w:rsidR="000F72EE" w:rsidRPr="003561E5" w:rsidRDefault="000F72EE" w:rsidP="000F72EE">
      <w:pPr>
        <w:pStyle w:val="ListParagraph"/>
        <w:numPr>
          <w:ilvl w:val="0"/>
          <w:numId w:val="14"/>
        </w:numPr>
        <w:spacing w:line="276" w:lineRule="auto"/>
        <w:jc w:val="both"/>
        <w:rPr>
          <w:rFonts w:ascii="Sylfaen" w:hAnsi="Sylfaen"/>
          <w:b/>
          <w:color w:val="FF0000"/>
          <w:sz w:val="24"/>
          <w:szCs w:val="24"/>
          <w:lang w:val="ka-GE"/>
        </w:rPr>
      </w:pPr>
      <w:r w:rsidRPr="003561E5">
        <w:rPr>
          <w:rFonts w:ascii="Sylfaen" w:hAnsi="Sylfaen"/>
          <w:sz w:val="24"/>
          <w:szCs w:val="24"/>
          <w:lang w:val="ka-GE"/>
        </w:rPr>
        <w:t>შეზღუდული შესაძლებლობების მქონე ბავშვების ლოგოპედის მომსახურეობით უზრუნველყოფა კალენდარული წლის განმავლობაში 1 000 ლარის ოდენობით.</w:t>
      </w:r>
    </w:p>
    <w:p w14:paraId="73884068" w14:textId="77777777" w:rsidR="000F72EE" w:rsidRPr="003561E5" w:rsidRDefault="000F72EE" w:rsidP="000F72EE">
      <w:pPr>
        <w:pStyle w:val="ListParagraph"/>
        <w:numPr>
          <w:ilvl w:val="0"/>
          <w:numId w:val="14"/>
        </w:numPr>
        <w:spacing w:line="276" w:lineRule="auto"/>
        <w:jc w:val="both"/>
        <w:rPr>
          <w:rFonts w:ascii="Sylfaen" w:hAnsi="Sylfaen"/>
          <w:b/>
          <w:color w:val="FF0000"/>
          <w:sz w:val="24"/>
          <w:szCs w:val="24"/>
          <w:lang w:val="ka-GE"/>
        </w:rPr>
      </w:pPr>
      <w:r w:rsidRPr="003561E5">
        <w:rPr>
          <w:rFonts w:ascii="Sylfaen" w:hAnsi="Sylfaen"/>
          <w:sz w:val="24"/>
          <w:szCs w:val="24"/>
          <w:lang w:val="ka-GE"/>
        </w:rPr>
        <w:t>რეინტეგრირებული ბავშვების ყოველთვიური მატერიალური დახმარებით უზრუნველყოფა - 100 ლარის ოდენობით.</w:t>
      </w:r>
    </w:p>
    <w:p w14:paraId="4D1BBF0E" w14:textId="77777777" w:rsidR="000F72EE" w:rsidRPr="003561E5" w:rsidRDefault="000F72EE" w:rsidP="000F72EE">
      <w:pPr>
        <w:pStyle w:val="ListParagraph"/>
        <w:numPr>
          <w:ilvl w:val="0"/>
          <w:numId w:val="14"/>
        </w:numPr>
        <w:spacing w:line="276" w:lineRule="auto"/>
        <w:jc w:val="both"/>
        <w:rPr>
          <w:rFonts w:ascii="Sylfaen" w:hAnsi="Sylfaen"/>
          <w:b/>
          <w:color w:val="FF0000"/>
          <w:sz w:val="24"/>
          <w:szCs w:val="24"/>
          <w:lang w:val="ka-GE"/>
        </w:rPr>
      </w:pPr>
      <w:r w:rsidRPr="003561E5">
        <w:rPr>
          <w:rFonts w:ascii="Sylfaen" w:hAnsi="Sylfaen"/>
          <w:sz w:val="24"/>
          <w:szCs w:val="24"/>
          <w:lang w:val="ka-GE"/>
        </w:rPr>
        <w:t>გათბობის სეზონზე სოციალურად დაუცველი მრავალშვილიანი ოჯახების (ვისაც ჰყავს სამი და მეტი ბავშვი) მატერიალური დახმარებით უზრუნველყოფა 200 ლარის ოდენობით.</w:t>
      </w:r>
    </w:p>
    <w:p w14:paraId="3C7D5DDE" w14:textId="77777777" w:rsidR="000F72EE" w:rsidRPr="003561E5" w:rsidRDefault="000F72EE" w:rsidP="000F72EE">
      <w:pPr>
        <w:pStyle w:val="ListParagraph"/>
        <w:numPr>
          <w:ilvl w:val="0"/>
          <w:numId w:val="14"/>
        </w:numPr>
        <w:spacing w:line="276" w:lineRule="auto"/>
        <w:jc w:val="both"/>
        <w:rPr>
          <w:rFonts w:ascii="Sylfaen" w:hAnsi="Sylfaen"/>
          <w:b/>
          <w:color w:val="FF0000"/>
          <w:sz w:val="24"/>
          <w:szCs w:val="24"/>
          <w:lang w:val="ka-GE"/>
        </w:rPr>
      </w:pPr>
      <w:r w:rsidRPr="003561E5">
        <w:rPr>
          <w:rFonts w:ascii="Sylfaen" w:hAnsi="Sylfaen"/>
          <w:sz w:val="24"/>
          <w:szCs w:val="24"/>
          <w:lang w:val="ka-GE"/>
        </w:rPr>
        <w:t>სამედიცინო უზრუნველყოფის პროგრამა (რასაც არ აფინანსებს საყოველთაო ჯანდაცვა, რეფერალური პროგრამები და სხვა დაზღვევები</w:t>
      </w:r>
      <w:r>
        <w:rPr>
          <w:rFonts w:ascii="Sylfaen" w:hAnsi="Sylfaen"/>
          <w:sz w:val="24"/>
          <w:szCs w:val="24"/>
          <w:lang w:val="ka-GE"/>
        </w:rPr>
        <w:t>).</w:t>
      </w:r>
    </w:p>
    <w:p w14:paraId="3086E910" w14:textId="77777777" w:rsidR="000F72EE" w:rsidRPr="003561E5" w:rsidRDefault="000F72EE" w:rsidP="000F72EE">
      <w:pPr>
        <w:pStyle w:val="ListParagraph"/>
        <w:numPr>
          <w:ilvl w:val="0"/>
          <w:numId w:val="14"/>
        </w:numPr>
        <w:spacing w:after="200" w:line="276" w:lineRule="auto"/>
        <w:jc w:val="both"/>
        <w:rPr>
          <w:rFonts w:ascii="Sylfaen" w:hAnsi="Sylfaen"/>
          <w:sz w:val="24"/>
          <w:szCs w:val="24"/>
          <w:lang w:val="ka-GE"/>
        </w:rPr>
      </w:pPr>
      <w:r w:rsidRPr="003561E5">
        <w:rPr>
          <w:rFonts w:ascii="Sylfaen" w:hAnsi="Sylfaen"/>
          <w:sz w:val="24"/>
          <w:szCs w:val="24"/>
          <w:lang w:val="ka-GE"/>
        </w:rPr>
        <w:t>ფენილკეტონურიით და ჰიპერფენილალანემიით დაავადებულ ბავშვებს (სპეციალური საკვების შესაძენად) დახმარება გაეწევათ კალენდარული წლის განმავლობაში - 4200 ლარის ოდენობით.</w:t>
      </w:r>
    </w:p>
    <w:p w14:paraId="42A7D55E" w14:textId="77777777" w:rsidR="000F72EE" w:rsidRDefault="000F72EE" w:rsidP="000F72EE">
      <w:pPr>
        <w:pStyle w:val="ListParagraph"/>
        <w:numPr>
          <w:ilvl w:val="0"/>
          <w:numId w:val="14"/>
        </w:numPr>
        <w:spacing w:after="200" w:line="276" w:lineRule="auto"/>
        <w:jc w:val="both"/>
        <w:rPr>
          <w:rFonts w:ascii="Sylfaen" w:hAnsi="Sylfaen"/>
          <w:sz w:val="24"/>
          <w:szCs w:val="24"/>
          <w:lang w:val="ka-GE"/>
        </w:rPr>
      </w:pPr>
      <w:r w:rsidRPr="00CD61FC">
        <w:rPr>
          <w:rFonts w:ascii="Sylfaen" w:hAnsi="Sylfaen"/>
          <w:sz w:val="24"/>
          <w:szCs w:val="24"/>
          <w:lang w:val="ka-GE"/>
        </w:rPr>
        <w:t>აუტიზმის სპექტრის მქონე ბავშვების რეაბილიტაცია/აბილიტაციის პროგრამით უზრუნველყოფა - 5000 ლარი.</w:t>
      </w:r>
    </w:p>
    <w:p w14:paraId="3BB146B9" w14:textId="77777777" w:rsidR="000F72EE" w:rsidRDefault="000F72EE" w:rsidP="000F72EE">
      <w:pPr>
        <w:pStyle w:val="ListParagraph"/>
        <w:spacing w:after="200" w:line="276" w:lineRule="auto"/>
        <w:ind w:left="1440"/>
        <w:jc w:val="both"/>
        <w:rPr>
          <w:rFonts w:ascii="Sylfaen" w:hAnsi="Sylfaen"/>
          <w:sz w:val="24"/>
          <w:szCs w:val="24"/>
          <w:lang w:val="ka-GE"/>
        </w:rPr>
      </w:pPr>
    </w:p>
    <w:p w14:paraId="30B4228F" w14:textId="77777777" w:rsidR="003C70DC" w:rsidRPr="00960788" w:rsidRDefault="003C70DC" w:rsidP="000F72EE">
      <w:pPr>
        <w:pStyle w:val="ListParagraph"/>
        <w:spacing w:after="200" w:line="276" w:lineRule="auto"/>
        <w:ind w:left="1440"/>
        <w:jc w:val="both"/>
        <w:rPr>
          <w:rFonts w:ascii="Sylfaen" w:hAnsi="Sylfaen"/>
          <w:sz w:val="24"/>
          <w:szCs w:val="24"/>
          <w:lang w:val="ka-GE"/>
        </w:rPr>
      </w:pPr>
    </w:p>
    <w:p w14:paraId="1AF2FD4D" w14:textId="77777777" w:rsidR="000F72EE" w:rsidRPr="00960788" w:rsidRDefault="000F72EE" w:rsidP="000F72EE">
      <w:pPr>
        <w:pStyle w:val="ListParagraph"/>
        <w:spacing w:after="200" w:line="276" w:lineRule="auto"/>
        <w:ind w:left="1440"/>
        <w:jc w:val="both"/>
        <w:rPr>
          <w:rFonts w:ascii="Sylfaen" w:hAnsi="Sylfaen"/>
          <w:sz w:val="24"/>
          <w:szCs w:val="24"/>
          <w:lang w:val="ka-GE"/>
        </w:rPr>
      </w:pPr>
      <w:r w:rsidRPr="00CD61FC">
        <w:rPr>
          <w:rFonts w:ascii="Sylfaen" w:hAnsi="Sylfaen" w:cs="Sylfaen"/>
          <w:sz w:val="24"/>
          <w:szCs w:val="24"/>
          <w:lang w:val="ka-GE"/>
        </w:rPr>
        <w:lastRenderedPageBreak/>
        <w:t>პროგრამა</w:t>
      </w:r>
      <w:r w:rsidRPr="00CD61FC">
        <w:rPr>
          <w:rFonts w:ascii="Sylfaen" w:hAnsi="Sylfaen"/>
          <w:sz w:val="24"/>
          <w:szCs w:val="24"/>
          <w:lang w:val="ka-GE"/>
        </w:rPr>
        <w:t xml:space="preserve"> </w:t>
      </w:r>
      <w:r>
        <w:rPr>
          <w:rFonts w:ascii="Sylfaen" w:hAnsi="Sylfaen"/>
          <w:sz w:val="24"/>
          <w:szCs w:val="24"/>
          <w:lang w:val="ka-GE"/>
        </w:rPr>
        <w:t xml:space="preserve">ასევე </w:t>
      </w:r>
      <w:r w:rsidRPr="00CD61FC">
        <w:rPr>
          <w:rFonts w:ascii="Sylfaen" w:hAnsi="Sylfaen"/>
          <w:sz w:val="24"/>
          <w:szCs w:val="24"/>
          <w:lang w:val="ka-GE"/>
        </w:rPr>
        <w:t>ითვალისწინებს:</w:t>
      </w:r>
    </w:p>
    <w:p w14:paraId="76EC417F" w14:textId="77777777" w:rsidR="000F72EE" w:rsidRDefault="000F72EE" w:rsidP="000F72EE">
      <w:pPr>
        <w:pStyle w:val="ListParagraph"/>
        <w:numPr>
          <w:ilvl w:val="0"/>
          <w:numId w:val="14"/>
        </w:numPr>
        <w:spacing w:after="200" w:line="276" w:lineRule="auto"/>
        <w:jc w:val="both"/>
        <w:rPr>
          <w:rFonts w:ascii="Sylfaen" w:hAnsi="Sylfaen"/>
          <w:sz w:val="24"/>
          <w:szCs w:val="24"/>
          <w:lang w:val="ka-GE"/>
        </w:rPr>
      </w:pPr>
      <w:r w:rsidRPr="00960788">
        <w:rPr>
          <w:rFonts w:ascii="Sylfaen" w:hAnsi="Sylfaen"/>
          <w:sz w:val="24"/>
          <w:szCs w:val="24"/>
          <w:lang w:val="ka-GE"/>
        </w:rPr>
        <w:t>სტაციონალური და ამბულატორიული მკურნალობისთვის - 5 000 ლარი;</w:t>
      </w:r>
    </w:p>
    <w:p w14:paraId="60998CC3" w14:textId="77777777" w:rsidR="000F72EE" w:rsidRDefault="000F72EE" w:rsidP="000F72EE">
      <w:pPr>
        <w:pStyle w:val="ListParagraph"/>
        <w:numPr>
          <w:ilvl w:val="0"/>
          <w:numId w:val="14"/>
        </w:numPr>
        <w:spacing w:after="200" w:line="276" w:lineRule="auto"/>
        <w:jc w:val="both"/>
        <w:rPr>
          <w:rFonts w:ascii="Sylfaen" w:hAnsi="Sylfaen"/>
          <w:sz w:val="24"/>
          <w:szCs w:val="24"/>
          <w:lang w:val="ka-GE"/>
        </w:rPr>
      </w:pPr>
      <w:r w:rsidRPr="00960788">
        <w:rPr>
          <w:rFonts w:ascii="Sylfaen" w:hAnsi="Sylfaen"/>
          <w:sz w:val="24"/>
          <w:szCs w:val="24"/>
          <w:lang w:val="ka-GE"/>
        </w:rPr>
        <w:t>დიაგნოსტიკური მკურნალობისთვის - 500 ლარი;</w:t>
      </w:r>
    </w:p>
    <w:p w14:paraId="7DB9F6C5" w14:textId="77777777" w:rsidR="000F72EE" w:rsidRDefault="000F72EE" w:rsidP="000F72EE">
      <w:pPr>
        <w:pStyle w:val="ListParagraph"/>
        <w:numPr>
          <w:ilvl w:val="0"/>
          <w:numId w:val="14"/>
        </w:numPr>
        <w:spacing w:after="200" w:line="276" w:lineRule="auto"/>
        <w:jc w:val="both"/>
        <w:rPr>
          <w:rFonts w:ascii="Sylfaen" w:hAnsi="Sylfaen"/>
          <w:sz w:val="24"/>
          <w:szCs w:val="24"/>
          <w:lang w:val="ka-GE"/>
        </w:rPr>
      </w:pPr>
      <w:r w:rsidRPr="00960788">
        <w:rPr>
          <w:rFonts w:ascii="Sylfaen" w:hAnsi="Sylfaen"/>
          <w:sz w:val="24"/>
          <w:szCs w:val="24"/>
          <w:lang w:val="ka-GE"/>
        </w:rPr>
        <w:t>მედიკამენტური მკურნალობისთვის - 1 000 ლარი;</w:t>
      </w:r>
    </w:p>
    <w:p w14:paraId="518E15D5" w14:textId="78A20B9B" w:rsidR="000F72EE" w:rsidRDefault="000F72EE" w:rsidP="000F72EE">
      <w:pPr>
        <w:pStyle w:val="ListParagraph"/>
        <w:numPr>
          <w:ilvl w:val="0"/>
          <w:numId w:val="14"/>
        </w:numPr>
        <w:spacing w:after="200" w:line="276" w:lineRule="auto"/>
        <w:jc w:val="both"/>
        <w:rPr>
          <w:rFonts w:ascii="Sylfaen" w:hAnsi="Sylfaen"/>
          <w:sz w:val="24"/>
          <w:szCs w:val="24"/>
          <w:lang w:val="ka-GE"/>
        </w:rPr>
      </w:pPr>
      <w:r w:rsidRPr="00960788">
        <w:rPr>
          <w:rFonts w:ascii="Sylfaen" w:hAnsi="Sylfaen"/>
          <w:sz w:val="24"/>
          <w:szCs w:val="24"/>
          <w:lang w:val="ka-GE"/>
        </w:rPr>
        <w:t>საჭიროების შემთხვევაში სრულად (სარეზერვო ფონდი);</w:t>
      </w:r>
    </w:p>
    <w:p w14:paraId="7BA42D25" w14:textId="77777777" w:rsidR="00D635C4" w:rsidRPr="00D635C4" w:rsidRDefault="00D635C4" w:rsidP="00D635C4">
      <w:pPr>
        <w:pStyle w:val="ListParagraph"/>
        <w:spacing w:after="200" w:line="276" w:lineRule="auto"/>
        <w:ind w:left="1440"/>
        <w:jc w:val="both"/>
        <w:rPr>
          <w:rFonts w:ascii="Sylfaen" w:hAnsi="Sylfaen"/>
          <w:sz w:val="24"/>
          <w:szCs w:val="24"/>
          <w:lang w:val="ka-GE"/>
        </w:rPr>
      </w:pPr>
    </w:p>
    <w:p w14:paraId="35B399BC" w14:textId="23B4CAF3" w:rsidR="00D635C4" w:rsidRPr="00D635C4" w:rsidRDefault="00D635C4" w:rsidP="00D635C4">
      <w:pPr>
        <w:pStyle w:val="ListParagraph"/>
        <w:spacing w:after="0" w:line="276" w:lineRule="auto"/>
        <w:ind w:left="1440"/>
        <w:jc w:val="both"/>
        <w:rPr>
          <w:rFonts w:ascii="Sylfaen" w:hAnsi="Sylfaen"/>
          <w:sz w:val="24"/>
          <w:szCs w:val="24"/>
          <w:lang w:val="ka-GE"/>
        </w:rPr>
      </w:pPr>
      <w:r>
        <w:rPr>
          <w:rFonts w:ascii="Sylfaen" w:hAnsi="Sylfaen"/>
          <w:sz w:val="24"/>
          <w:szCs w:val="24"/>
          <w:lang w:val="ka-GE"/>
        </w:rPr>
        <w:t xml:space="preserve">აღსანიშნავია, რომ მუნიციპალიტეტის ტერიტორიაზე </w:t>
      </w:r>
      <w:r w:rsidR="003C70DC">
        <w:rPr>
          <w:rFonts w:ascii="Sylfaen" w:hAnsi="Sylfaen"/>
          <w:sz w:val="24"/>
          <w:szCs w:val="24"/>
          <w:lang w:val="ka-GE"/>
        </w:rPr>
        <w:t>ფუნქციონირებს</w:t>
      </w:r>
      <w:r>
        <w:rPr>
          <w:rFonts w:ascii="Sylfaen" w:hAnsi="Sylfaen"/>
          <w:sz w:val="24"/>
          <w:szCs w:val="24"/>
          <w:lang w:val="ka-GE"/>
        </w:rPr>
        <w:t xml:space="preserve"> შემდეგი ცენტრები:</w:t>
      </w:r>
    </w:p>
    <w:p w14:paraId="52E86AA3" w14:textId="7E66C0A7" w:rsidR="000F72EE" w:rsidRPr="00CD61FC" w:rsidRDefault="00D635C4" w:rsidP="000F72EE">
      <w:pPr>
        <w:pStyle w:val="ListParagraph"/>
        <w:spacing w:after="0" w:line="276" w:lineRule="auto"/>
        <w:ind w:left="1440"/>
        <w:jc w:val="both"/>
        <w:rPr>
          <w:rFonts w:ascii="Sylfaen" w:hAnsi="Sylfaen"/>
          <w:sz w:val="24"/>
          <w:szCs w:val="24"/>
          <w:lang w:val="ka-GE"/>
        </w:rPr>
      </w:pPr>
      <w:r>
        <w:rPr>
          <w:rFonts w:ascii="Sylfaen" w:hAnsi="Sylfaen"/>
          <w:sz w:val="24"/>
          <w:szCs w:val="24"/>
          <w:lang w:val="ka-GE"/>
        </w:rPr>
        <w:t xml:space="preserve">  </w:t>
      </w:r>
      <w:r w:rsidR="000F72EE" w:rsidRPr="00CD61FC">
        <w:rPr>
          <w:rFonts w:ascii="Sylfaen" w:hAnsi="Sylfaen"/>
          <w:sz w:val="24"/>
          <w:szCs w:val="24"/>
          <w:lang w:val="ka-GE"/>
        </w:rPr>
        <w:t xml:space="preserve">2009 წლიდან </w:t>
      </w:r>
      <w:r w:rsidR="003C70DC">
        <w:rPr>
          <w:rFonts w:ascii="Sylfaen" w:hAnsi="Sylfaen"/>
          <w:sz w:val="24"/>
          <w:szCs w:val="24"/>
          <w:lang w:val="ka-GE"/>
        </w:rPr>
        <w:t>არსებობს</w:t>
      </w:r>
      <w:r w:rsidR="000F72EE" w:rsidRPr="00CD61FC">
        <w:rPr>
          <w:rFonts w:ascii="Sylfaen" w:hAnsi="Sylfaen"/>
          <w:sz w:val="24"/>
          <w:szCs w:val="24"/>
          <w:lang w:val="ka-GE"/>
        </w:rPr>
        <w:t xml:space="preserve"> საგანმანათლებლო სარეაბილიტაციო დღის ცენტრი „განთიადი“, სადაც შშმ ბავშვები იღებენ მათზე მორგებულ სტანდარტის შესაბამის მომსახურეობას. ისინი უზრუნველყოფილი არიან სპეციალური სწავლების მეთოდიკით, ექიმის დანიშნულების შესაბამისად შედგენილი კვების რაციონითა და ზაფხულის სეზონისთვის დასვენებით. დღის ცენტრში არის ორჯერადი კვება, ტრანსპორტით მომსახურება, უსაფრთხო და ხელმისაწვდომი გარემო. ტარდება სხვადასხვა ღონისძიებები, იმართება ბავშვების ნამუშევრების გამოფენა-გაყიდვა, ეწყობა ექსკურსიები. შშმ ბავშვები უზრუნველყოფილნი არიან საზაფხულო კურორტით, მათი რეაბილიტაციისა და ინტეგრაციის მიზნით. ასევე ცენტრი უზრუნველყოფს შშმ ბავშვების ინკლუზიური განათლებისათვის მომზადებას. </w:t>
      </w:r>
    </w:p>
    <w:p w14:paraId="09913921" w14:textId="3F2B9255" w:rsidR="000F72EE" w:rsidRPr="000F72EE" w:rsidRDefault="000F72EE" w:rsidP="000F72EE">
      <w:pPr>
        <w:pStyle w:val="ListParagraph"/>
        <w:spacing w:after="0" w:line="276" w:lineRule="auto"/>
        <w:ind w:left="1440"/>
        <w:jc w:val="both"/>
        <w:rPr>
          <w:rFonts w:ascii="Sylfaen" w:hAnsi="Sylfaen"/>
          <w:sz w:val="24"/>
          <w:szCs w:val="24"/>
          <w:lang w:val="ka-GE"/>
        </w:rPr>
      </w:pPr>
      <w:r>
        <w:rPr>
          <w:rFonts w:ascii="Sylfaen" w:hAnsi="Sylfaen"/>
          <w:sz w:val="24"/>
          <w:szCs w:val="24"/>
        </w:rPr>
        <w:t xml:space="preserve">  </w:t>
      </w:r>
      <w:r w:rsidRPr="00CD61FC">
        <w:rPr>
          <w:rFonts w:ascii="Sylfaen" w:hAnsi="Sylfaen"/>
          <w:sz w:val="24"/>
          <w:szCs w:val="24"/>
          <w:lang w:val="ka-GE"/>
        </w:rPr>
        <w:t>2017 წლიდან გაიხსნა კრიზისული ცენტრი, რომლის მიზანია უზრუნველყოს პირდაპირი დაცვა და დახმარება, ოჯახური და სექსუალური ძალადობის შედეგად დაზარალებული მოქალაქეების (მათ შორის ბავშვები). ოჯახში ძალადობის მსხვერპლი, პროგრამით უზრუნველყოფილია თავშესაფრით, სამედიცინო  და იურიდიული მომსახურებით, ჰიგიენური საშუალებებით, კვებით, სოციალური მუშაკისა და ექთნის მომსახურეობით.</w:t>
      </w:r>
    </w:p>
    <w:p w14:paraId="234963FB" w14:textId="77777777" w:rsidR="000F72EE" w:rsidRPr="000F72EE" w:rsidRDefault="000F72EE" w:rsidP="000F72EE">
      <w:pPr>
        <w:pStyle w:val="ListParagraph"/>
        <w:ind w:left="1440"/>
        <w:jc w:val="both"/>
        <w:rPr>
          <w:rFonts w:ascii="Sylfaen" w:hAnsi="Sylfaen"/>
          <w:b/>
          <w:color w:val="FF0000"/>
          <w:lang w:val="ka-GE"/>
        </w:rPr>
      </w:pPr>
    </w:p>
    <w:p w14:paraId="199594A1" w14:textId="49D4B060" w:rsidR="00140903" w:rsidRPr="000F72EE" w:rsidRDefault="000F72EE" w:rsidP="000F72EE">
      <w:pPr>
        <w:pStyle w:val="ListParagraph"/>
        <w:numPr>
          <w:ilvl w:val="0"/>
          <w:numId w:val="16"/>
        </w:numPr>
        <w:jc w:val="both"/>
        <w:rPr>
          <w:rFonts w:ascii="Sylfaen" w:hAnsi="Sylfaen"/>
          <w:b/>
          <w:color w:val="FF0000"/>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Pr>
          <w:rFonts w:ascii="Sylfaen" w:hAnsi="Sylfaen"/>
          <w:b/>
          <w:lang w:val="ka-GE"/>
        </w:rPr>
        <w:t>;</w:t>
      </w:r>
    </w:p>
    <w:p w14:paraId="4A094513" w14:textId="77777777" w:rsidR="000F72EE" w:rsidRDefault="000F72EE" w:rsidP="000F72EE">
      <w:pPr>
        <w:pStyle w:val="ListParagraph"/>
        <w:ind w:left="1440"/>
        <w:jc w:val="both"/>
        <w:rPr>
          <w:rFonts w:ascii="Sylfaen" w:hAnsi="Sylfaen"/>
          <w:sz w:val="24"/>
          <w:szCs w:val="24"/>
          <w:lang w:val="ka-GE"/>
        </w:rPr>
      </w:pPr>
    </w:p>
    <w:p w14:paraId="3D22742F" w14:textId="77777777" w:rsidR="00FA29FB" w:rsidRDefault="000F72EE" w:rsidP="00FA29FB">
      <w:pPr>
        <w:pStyle w:val="ListParagraph"/>
        <w:numPr>
          <w:ilvl w:val="0"/>
          <w:numId w:val="32"/>
        </w:numPr>
        <w:jc w:val="both"/>
        <w:rPr>
          <w:rFonts w:ascii="Sylfaen" w:hAnsi="Sylfaen"/>
          <w:sz w:val="24"/>
          <w:szCs w:val="24"/>
          <w:lang w:val="ka-GE"/>
        </w:rPr>
      </w:pPr>
      <w:r w:rsidRPr="00F9480B">
        <w:rPr>
          <w:rFonts w:ascii="Sylfaen" w:hAnsi="Sylfaen"/>
          <w:sz w:val="24"/>
          <w:szCs w:val="24"/>
          <w:lang w:val="ka-GE"/>
        </w:rPr>
        <w:t xml:space="preserve">ბრძანება </w:t>
      </w:r>
      <w:r>
        <w:rPr>
          <w:rFonts w:ascii="Sylfaen" w:hAnsi="Sylfaen"/>
          <w:sz w:val="24"/>
          <w:szCs w:val="24"/>
          <w:lang w:val="ka-GE"/>
        </w:rPr>
        <w:t>ბავშვისა და ოჯახის მხარდაჭერის ღონისძიებების განხორციელების ინსტრუქციისა და შესაბამისი ფორმების დამტკიცების შესახებ</w:t>
      </w:r>
      <w:r w:rsidR="00FA29FB">
        <w:rPr>
          <w:rFonts w:ascii="Sylfaen" w:hAnsi="Sylfaen"/>
          <w:sz w:val="24"/>
          <w:szCs w:val="24"/>
          <w:lang w:val="ka-GE"/>
        </w:rPr>
        <w:t>;</w:t>
      </w:r>
    </w:p>
    <w:p w14:paraId="6C001AF1" w14:textId="69D58AEB" w:rsidR="00481225" w:rsidRPr="00481225" w:rsidRDefault="00481225" w:rsidP="00481225">
      <w:pPr>
        <w:pStyle w:val="ListParagraph"/>
        <w:numPr>
          <w:ilvl w:val="0"/>
          <w:numId w:val="32"/>
        </w:numPr>
        <w:spacing w:line="276" w:lineRule="auto"/>
        <w:jc w:val="both"/>
        <w:rPr>
          <w:rFonts w:ascii="Sylfaen" w:hAnsi="Sylfaen"/>
          <w:sz w:val="24"/>
          <w:szCs w:val="24"/>
          <w:lang w:val="ka-GE"/>
        </w:rPr>
      </w:pPr>
      <w:r w:rsidRPr="00481225">
        <w:rPr>
          <w:rFonts w:ascii="Sylfaen" w:hAnsi="Sylfaen"/>
          <w:color w:val="222222"/>
          <w:sz w:val="24"/>
          <w:szCs w:val="24"/>
          <w:shd w:val="clear" w:color="auto" w:fill="FFFFFF"/>
        </w:rPr>
        <w:t>სამსახურის დებულება</w:t>
      </w:r>
      <w:r>
        <w:rPr>
          <w:rFonts w:ascii="Sylfaen" w:hAnsi="Sylfaen"/>
          <w:color w:val="222222"/>
          <w:sz w:val="24"/>
          <w:szCs w:val="24"/>
          <w:shd w:val="clear" w:color="auto" w:fill="FFFFFF"/>
          <w:lang w:val="ka-GE"/>
        </w:rPr>
        <w:t>;</w:t>
      </w:r>
    </w:p>
    <w:p w14:paraId="6AF50EF8" w14:textId="47DF6118" w:rsidR="00481225" w:rsidRPr="00481225" w:rsidRDefault="00481225" w:rsidP="00481225">
      <w:pPr>
        <w:pStyle w:val="ListParagraph"/>
        <w:numPr>
          <w:ilvl w:val="0"/>
          <w:numId w:val="32"/>
        </w:numPr>
        <w:spacing w:line="276" w:lineRule="auto"/>
        <w:jc w:val="both"/>
        <w:rPr>
          <w:rFonts w:ascii="Sylfaen" w:hAnsi="Sylfaen"/>
          <w:sz w:val="24"/>
          <w:szCs w:val="24"/>
          <w:lang w:val="ka-GE"/>
        </w:rPr>
      </w:pPr>
      <w:r w:rsidRPr="004013E0">
        <w:rPr>
          <w:rFonts w:ascii="Sylfaen" w:hAnsi="Sylfaen"/>
          <w:sz w:val="24"/>
          <w:szCs w:val="24"/>
          <w:lang w:val="ka-GE"/>
        </w:rPr>
        <w:t>სოციალური პროგრამა;</w:t>
      </w:r>
    </w:p>
    <w:p w14:paraId="73F270DA" w14:textId="133F5716" w:rsidR="000F72EE" w:rsidRPr="003C70DC" w:rsidRDefault="00FA29FB" w:rsidP="003C70DC">
      <w:pPr>
        <w:pStyle w:val="ListParagraph"/>
        <w:numPr>
          <w:ilvl w:val="0"/>
          <w:numId w:val="32"/>
        </w:numPr>
        <w:jc w:val="both"/>
        <w:rPr>
          <w:rFonts w:ascii="Sylfaen" w:hAnsi="Sylfaen"/>
          <w:sz w:val="24"/>
          <w:szCs w:val="24"/>
          <w:lang w:val="ka-GE"/>
        </w:rPr>
      </w:pPr>
      <w:r w:rsidRPr="00FA29FB">
        <w:rPr>
          <w:rFonts w:ascii="Sylfaen" w:hAnsi="Sylfaen"/>
          <w:sz w:val="24"/>
          <w:szCs w:val="24"/>
          <w:lang w:val="ka-GE"/>
        </w:rPr>
        <w:t>ბავშვის დაცვისა და მხარდაჭერის განყოფილების აღწერა და ინსტრუქცია.</w:t>
      </w:r>
      <w:bookmarkStart w:id="0" w:name="_GoBack"/>
      <w:bookmarkEnd w:id="0"/>
    </w:p>
    <w:p w14:paraId="0DBF913F" w14:textId="77777777" w:rsidR="000F72EE" w:rsidRPr="00936C03" w:rsidRDefault="000F72EE" w:rsidP="000F72EE">
      <w:pPr>
        <w:pStyle w:val="ListParagraph"/>
        <w:numPr>
          <w:ilvl w:val="0"/>
          <w:numId w:val="16"/>
        </w:numPr>
        <w:jc w:val="both"/>
        <w:rPr>
          <w:rFonts w:ascii="Sylfaen" w:hAnsi="Sylfaen"/>
          <w:i/>
          <w:u w:val="single"/>
          <w:lang w:val="ka-GE"/>
        </w:rPr>
      </w:pPr>
      <w:r w:rsidRPr="00462C60">
        <w:rPr>
          <w:rFonts w:ascii="Sylfaen" w:hAnsi="Sylfaen"/>
          <w:b/>
          <w:lang w:val="ka-GE"/>
        </w:rPr>
        <w:lastRenderedPageBreak/>
        <w:t xml:space="preserve">ინფორმაცია </w:t>
      </w:r>
      <w:r>
        <w:rPr>
          <w:rFonts w:ascii="Sylfaen" w:hAnsi="Sylfaen"/>
          <w:b/>
          <w:lang w:val="ka-GE"/>
        </w:rPr>
        <w:t>მოქალაქეების</w:t>
      </w:r>
      <w:r w:rsidRPr="00462C60">
        <w:rPr>
          <w:rFonts w:ascii="Sylfaen" w:hAnsi="Sylfaen"/>
          <w:b/>
          <w:lang w:val="ka-GE"/>
        </w:rPr>
        <w:t>, სხვადასხვა ორგანიზაციებისა და ინსტიტუციების</w:t>
      </w:r>
      <w:r>
        <w:rPr>
          <w:rFonts w:ascii="Sylfaen" w:hAnsi="Sylfaen"/>
          <w:b/>
          <w:lang w:val="ka-GE"/>
        </w:rPr>
        <w:t xml:space="preserve">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7DC6C86A" w14:textId="77777777" w:rsidR="00936C03" w:rsidRPr="000A7AD3" w:rsidRDefault="00936C03" w:rsidP="00936C03">
      <w:pPr>
        <w:pStyle w:val="ListParagraph"/>
        <w:ind w:left="1440"/>
        <w:jc w:val="both"/>
        <w:rPr>
          <w:rFonts w:ascii="Sylfaen" w:hAnsi="Sylfaen"/>
          <w:i/>
          <w:u w:val="single"/>
          <w:lang w:val="ka-GE"/>
        </w:rPr>
      </w:pPr>
    </w:p>
    <w:p w14:paraId="1FF44F56" w14:textId="77777777" w:rsidR="00936C03" w:rsidRDefault="000A7AD3" w:rsidP="00D635C4">
      <w:pPr>
        <w:pStyle w:val="ListParagraph"/>
        <w:spacing w:line="276" w:lineRule="auto"/>
        <w:ind w:left="1440"/>
        <w:jc w:val="both"/>
        <w:rPr>
          <w:rFonts w:ascii="Sylfaen" w:hAnsi="Sylfaen"/>
          <w:sz w:val="24"/>
          <w:szCs w:val="24"/>
        </w:rPr>
      </w:pPr>
      <w:r w:rsidRPr="00936C03">
        <w:rPr>
          <w:rFonts w:ascii="Sylfaen" w:hAnsi="Sylfaen"/>
          <w:sz w:val="24"/>
          <w:szCs w:val="24"/>
        </w:rPr>
        <w:t xml:space="preserve">  </w:t>
      </w:r>
      <w:r w:rsidRPr="00936C03">
        <w:rPr>
          <w:rFonts w:ascii="Sylfaen" w:hAnsi="Sylfaen"/>
          <w:sz w:val="24"/>
          <w:szCs w:val="24"/>
          <w:lang w:val="ka-GE"/>
        </w:rPr>
        <w:t xml:space="preserve">როგორც მოგეხსენებათ, საქართველოს პარლამენტის მიერ </w:t>
      </w:r>
      <w:r w:rsidR="00936C03">
        <w:rPr>
          <w:rFonts w:ascii="Sylfaen" w:hAnsi="Sylfaen"/>
          <w:sz w:val="24"/>
          <w:szCs w:val="24"/>
          <w:lang w:val="ka-GE"/>
        </w:rPr>
        <w:t>მიღებულ</w:t>
      </w:r>
      <w:r w:rsidRPr="00936C03">
        <w:rPr>
          <w:rFonts w:ascii="Sylfaen" w:hAnsi="Sylfaen"/>
          <w:sz w:val="24"/>
          <w:szCs w:val="24"/>
          <w:lang w:val="ka-GE"/>
        </w:rPr>
        <w:t xml:space="preserve"> იქნა „ბავშის</w:t>
      </w:r>
      <w:r w:rsidR="00936C03">
        <w:rPr>
          <w:rFonts w:ascii="Sylfaen" w:hAnsi="Sylfaen"/>
          <w:sz w:val="24"/>
          <w:szCs w:val="24"/>
        </w:rPr>
        <w:t xml:space="preserve"> </w:t>
      </w:r>
      <w:r w:rsidRPr="00936C03">
        <w:rPr>
          <w:rFonts w:ascii="Sylfaen" w:hAnsi="Sylfaen"/>
          <w:sz w:val="24"/>
          <w:szCs w:val="24"/>
          <w:lang w:val="ka-GE"/>
        </w:rPr>
        <w:t>უფლებათა კოდექსი“, რომელიც ითვალისწინებს მუნიციპალიტეტის კომპეტენციას</w:t>
      </w:r>
      <w:r w:rsidR="00936C03">
        <w:rPr>
          <w:rFonts w:ascii="Sylfaen" w:hAnsi="Sylfaen"/>
          <w:sz w:val="24"/>
          <w:szCs w:val="24"/>
        </w:rPr>
        <w:t xml:space="preserve"> </w:t>
      </w:r>
      <w:r w:rsidRPr="00936C03">
        <w:rPr>
          <w:rFonts w:ascii="Sylfaen" w:hAnsi="Sylfaen"/>
          <w:sz w:val="24"/>
          <w:szCs w:val="24"/>
          <w:lang w:val="ka-GE"/>
        </w:rPr>
        <w:t>მიკუთვნილი ბავშვის უფლებების დაცვის და მხარადაჭერის სისტემის მართვაზე</w:t>
      </w:r>
      <w:r w:rsidR="00936C03">
        <w:rPr>
          <w:rFonts w:ascii="Sylfaen" w:hAnsi="Sylfaen"/>
          <w:sz w:val="24"/>
          <w:szCs w:val="24"/>
        </w:rPr>
        <w:t xml:space="preserve"> </w:t>
      </w:r>
      <w:r w:rsidRPr="00936C03">
        <w:rPr>
          <w:rFonts w:ascii="Sylfaen" w:hAnsi="Sylfaen"/>
          <w:sz w:val="24"/>
          <w:szCs w:val="24"/>
          <w:lang w:val="ka-GE"/>
        </w:rPr>
        <w:t>პასუხისმგებელი სამსახურის განსაზღვრის ვალდებულებას, რომელმაც უნდა</w:t>
      </w:r>
      <w:r w:rsidR="00936C03">
        <w:rPr>
          <w:rFonts w:ascii="Sylfaen" w:hAnsi="Sylfaen"/>
          <w:sz w:val="24"/>
          <w:szCs w:val="24"/>
        </w:rPr>
        <w:t xml:space="preserve"> </w:t>
      </w:r>
      <w:r w:rsidR="00936C03">
        <w:rPr>
          <w:rFonts w:ascii="Sylfaen" w:hAnsi="Sylfaen"/>
          <w:sz w:val="24"/>
          <w:szCs w:val="24"/>
          <w:lang w:val="ka-GE"/>
        </w:rPr>
        <w:t>განა</w:t>
      </w:r>
      <w:r w:rsidRPr="00936C03">
        <w:rPr>
          <w:rFonts w:ascii="Sylfaen" w:hAnsi="Sylfaen"/>
          <w:sz w:val="24"/>
          <w:szCs w:val="24"/>
          <w:lang w:val="ka-GE"/>
        </w:rPr>
        <w:t>ხორციელოს ბავშის უფლებების დაცვის ღონისძიებები საკუთარი</w:t>
      </w:r>
      <w:r w:rsidR="00936C03">
        <w:rPr>
          <w:rFonts w:ascii="Sylfaen" w:hAnsi="Sylfaen"/>
          <w:sz w:val="24"/>
          <w:szCs w:val="24"/>
        </w:rPr>
        <w:t xml:space="preserve"> </w:t>
      </w:r>
      <w:r w:rsidRPr="00936C03">
        <w:rPr>
          <w:rFonts w:ascii="Sylfaen" w:hAnsi="Sylfaen"/>
          <w:sz w:val="24"/>
          <w:szCs w:val="24"/>
          <w:lang w:val="ka-GE"/>
        </w:rPr>
        <w:t>უფლებამოსილებების ფარგლებში, ხოლო ბავშის მხარდაჭერის ღონისძიებები საკუთარი და</w:t>
      </w:r>
      <w:r w:rsidR="00936C03">
        <w:rPr>
          <w:rFonts w:ascii="Sylfaen" w:hAnsi="Sylfaen"/>
          <w:sz w:val="24"/>
          <w:szCs w:val="24"/>
        </w:rPr>
        <w:t xml:space="preserve"> </w:t>
      </w:r>
      <w:r w:rsidRPr="00936C03">
        <w:rPr>
          <w:rFonts w:ascii="Sylfaen" w:hAnsi="Sylfaen"/>
          <w:sz w:val="24"/>
          <w:szCs w:val="24"/>
          <w:lang w:val="ka-GE"/>
        </w:rPr>
        <w:t>დელეგირებული უფლებამოსილებების ფარგლებში.</w:t>
      </w:r>
      <w:r w:rsidR="00936C03">
        <w:rPr>
          <w:rFonts w:ascii="Sylfaen" w:hAnsi="Sylfaen"/>
          <w:sz w:val="24"/>
          <w:szCs w:val="24"/>
        </w:rPr>
        <w:t xml:space="preserve"> </w:t>
      </w:r>
    </w:p>
    <w:p w14:paraId="36E05F85" w14:textId="717A30D6" w:rsidR="000F72EE" w:rsidRPr="00936C03" w:rsidRDefault="00936C03" w:rsidP="00D635C4">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ს</w:t>
      </w:r>
      <w:r w:rsidR="000A7AD3" w:rsidRPr="00936C03">
        <w:rPr>
          <w:rFonts w:ascii="Sylfaen" w:hAnsi="Sylfaen"/>
          <w:sz w:val="24"/>
          <w:szCs w:val="24"/>
          <w:lang w:val="ka-GE"/>
        </w:rPr>
        <w:t>აქართველოს პარლამენტის ადამიანის უფლებათა დაცვისა და სამოქალაქო</w:t>
      </w:r>
      <w:r>
        <w:rPr>
          <w:rFonts w:ascii="Sylfaen" w:hAnsi="Sylfaen"/>
          <w:sz w:val="24"/>
          <w:szCs w:val="24"/>
          <w:lang w:val="ka-GE"/>
        </w:rPr>
        <w:t xml:space="preserve"> </w:t>
      </w:r>
      <w:r w:rsidR="000A7AD3" w:rsidRPr="00936C03">
        <w:rPr>
          <w:rFonts w:ascii="Sylfaen" w:hAnsi="Sylfaen"/>
          <w:sz w:val="24"/>
          <w:szCs w:val="24"/>
          <w:lang w:val="ka-GE"/>
        </w:rPr>
        <w:t>ინტეგრაციის კომიტეტში შეიქმნა სამუშაო ჯგუფი, ქალბატონი სოფიო კილაძის</w:t>
      </w:r>
      <w:r>
        <w:rPr>
          <w:rFonts w:ascii="Sylfaen" w:hAnsi="Sylfaen"/>
          <w:sz w:val="24"/>
          <w:szCs w:val="24"/>
          <w:lang w:val="ka-GE"/>
        </w:rPr>
        <w:t xml:space="preserve"> </w:t>
      </w:r>
      <w:r w:rsidR="000A7AD3" w:rsidRPr="00936C03">
        <w:rPr>
          <w:rFonts w:ascii="Sylfaen" w:hAnsi="Sylfaen"/>
          <w:sz w:val="24"/>
          <w:szCs w:val="24"/>
          <w:lang w:val="ka-GE"/>
        </w:rPr>
        <w:t>ხელძღვანელობით, რომელიც ახდენდა ბავშვის უფლებათა კოდექსით გათვალისწინებული</w:t>
      </w:r>
      <w:r>
        <w:rPr>
          <w:rFonts w:ascii="Sylfaen" w:hAnsi="Sylfaen"/>
          <w:sz w:val="24"/>
          <w:szCs w:val="24"/>
          <w:lang w:val="ka-GE"/>
        </w:rPr>
        <w:t xml:space="preserve"> </w:t>
      </w:r>
      <w:r w:rsidR="000A7AD3" w:rsidRPr="00936C03">
        <w:rPr>
          <w:rFonts w:ascii="Sylfaen" w:hAnsi="Sylfaen"/>
          <w:sz w:val="24"/>
          <w:szCs w:val="24"/>
          <w:lang w:val="ka-GE"/>
        </w:rPr>
        <w:t>კოდექსის ამოქმედებისათვის განსახორციელებელი ღონისძიებების მხარდაჭერას.</w:t>
      </w:r>
    </w:p>
    <w:p w14:paraId="58BD42C3" w14:textId="77777777" w:rsidR="000F72EE" w:rsidRPr="00462C60" w:rsidRDefault="000F72EE" w:rsidP="000F72EE">
      <w:pPr>
        <w:pStyle w:val="ListParagraph"/>
        <w:ind w:left="1440"/>
        <w:jc w:val="both"/>
        <w:rPr>
          <w:rFonts w:ascii="Sylfaen" w:hAnsi="Sylfaen"/>
          <w:i/>
          <w:u w:val="single"/>
          <w:lang w:val="ka-GE"/>
        </w:rPr>
      </w:pPr>
    </w:p>
    <w:p w14:paraId="25DF3858" w14:textId="2A3A554B" w:rsidR="000F72EE" w:rsidRPr="00936C03" w:rsidRDefault="000F72EE" w:rsidP="000F72EE">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w:t>
      </w:r>
      <w:r w:rsidRPr="00462C60">
        <w:rPr>
          <w:rFonts w:ascii="Sylfaen" w:hAnsi="Sylfaen"/>
          <w:lang w:val="ka-GE"/>
        </w:rPr>
        <w:t xml:space="preserve"> </w:t>
      </w:r>
    </w:p>
    <w:p w14:paraId="45D484CB" w14:textId="77777777" w:rsidR="00936C03" w:rsidRPr="000F72EE" w:rsidRDefault="00936C03" w:rsidP="00936C03">
      <w:pPr>
        <w:pStyle w:val="ListParagraph"/>
        <w:ind w:left="1440"/>
        <w:jc w:val="both"/>
        <w:rPr>
          <w:rFonts w:ascii="Sylfaen" w:hAnsi="Sylfaen"/>
          <w:i/>
          <w:u w:val="single"/>
          <w:lang w:val="ka-GE"/>
        </w:rPr>
      </w:pPr>
    </w:p>
    <w:p w14:paraId="087860F4" w14:textId="46185DBA" w:rsidR="000A7AD3" w:rsidRPr="00936C03" w:rsidRDefault="00936C03" w:rsidP="00936C03">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w:t>
      </w:r>
      <w:r w:rsidR="00651705">
        <w:rPr>
          <w:rFonts w:ascii="Sylfaen" w:hAnsi="Sylfaen"/>
          <w:sz w:val="24"/>
          <w:szCs w:val="24"/>
          <w:lang w:val="ka-GE"/>
        </w:rPr>
        <w:t xml:space="preserve"> </w:t>
      </w:r>
      <w:r w:rsidR="000A7AD3" w:rsidRPr="00936C03">
        <w:rPr>
          <w:rFonts w:ascii="Sylfaen" w:hAnsi="Sylfaen"/>
          <w:sz w:val="24"/>
          <w:szCs w:val="24"/>
          <w:lang w:val="ka-GE"/>
        </w:rPr>
        <w:t>საქართველოს პარლამენტის ადამიანის უფლებათა დაცვისა და სამოქალაქო</w:t>
      </w:r>
    </w:p>
    <w:p w14:paraId="6FB71DAF" w14:textId="0F3B25A6" w:rsidR="000F72EE" w:rsidRPr="00936C03" w:rsidRDefault="000A7AD3" w:rsidP="00936C03">
      <w:pPr>
        <w:pStyle w:val="ListParagraph"/>
        <w:spacing w:line="276" w:lineRule="auto"/>
        <w:ind w:left="1440"/>
        <w:jc w:val="both"/>
        <w:rPr>
          <w:rFonts w:ascii="Sylfaen" w:hAnsi="Sylfaen"/>
          <w:sz w:val="24"/>
          <w:szCs w:val="24"/>
          <w:lang w:val="ka-GE"/>
        </w:rPr>
      </w:pPr>
      <w:r w:rsidRPr="00936C03">
        <w:rPr>
          <w:rFonts w:ascii="Sylfaen" w:hAnsi="Sylfaen"/>
          <w:sz w:val="24"/>
          <w:szCs w:val="24"/>
          <w:lang w:val="ka-GE"/>
        </w:rPr>
        <w:t>ინტეგრაციის კომიტეტში შექმნილი სამუშაო ჯგუფის მიერ გაიწერა სამოქმედო გეგმა</w:t>
      </w:r>
      <w:r w:rsidR="00936C03">
        <w:rPr>
          <w:rFonts w:ascii="Sylfaen" w:hAnsi="Sylfaen"/>
          <w:sz w:val="24"/>
          <w:szCs w:val="24"/>
          <w:lang w:val="ka-GE"/>
        </w:rPr>
        <w:t xml:space="preserve">, </w:t>
      </w:r>
      <w:r w:rsidRPr="00936C03">
        <w:rPr>
          <w:rFonts w:ascii="Sylfaen" w:hAnsi="Sylfaen"/>
          <w:sz w:val="24"/>
          <w:szCs w:val="24"/>
          <w:lang w:val="ka-GE"/>
        </w:rPr>
        <w:t>რომლის ფარგლებშიც ბოლნისის მუნიციპალიტეტის მერიამ საკუთარი ადამიანური თუ</w:t>
      </w:r>
      <w:r w:rsidR="00936C03">
        <w:rPr>
          <w:rFonts w:ascii="Sylfaen" w:hAnsi="Sylfaen"/>
          <w:sz w:val="24"/>
          <w:szCs w:val="24"/>
          <w:lang w:val="ka-GE"/>
        </w:rPr>
        <w:t xml:space="preserve"> </w:t>
      </w:r>
      <w:r w:rsidRPr="00936C03">
        <w:rPr>
          <w:rFonts w:ascii="Sylfaen" w:hAnsi="Sylfaen"/>
          <w:sz w:val="24"/>
          <w:szCs w:val="24"/>
          <w:lang w:val="ka-GE"/>
        </w:rPr>
        <w:t>ფინანსური რესურსით შეძლო აღნიშნული პროექტის განხორციელება.</w:t>
      </w:r>
    </w:p>
    <w:p w14:paraId="5EFAC386" w14:textId="77777777" w:rsidR="000F72EE" w:rsidRPr="00872462" w:rsidRDefault="000F72EE" w:rsidP="000F72EE">
      <w:pPr>
        <w:pStyle w:val="ListParagraph"/>
        <w:ind w:left="1440"/>
        <w:jc w:val="both"/>
        <w:rPr>
          <w:rFonts w:ascii="Sylfaen" w:hAnsi="Sylfaen"/>
          <w:i/>
          <w:u w:val="single"/>
          <w:lang w:val="ka-GE"/>
        </w:rPr>
      </w:pPr>
    </w:p>
    <w:p w14:paraId="7C6E82CB" w14:textId="77777777" w:rsidR="000F72EE" w:rsidRPr="000A7AD3" w:rsidRDefault="000F72EE" w:rsidP="000F72EE">
      <w:pPr>
        <w:pStyle w:val="ListParagraph"/>
        <w:numPr>
          <w:ilvl w:val="0"/>
          <w:numId w:val="16"/>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3E277FF0" w14:textId="77777777" w:rsidR="000A7AD3" w:rsidRPr="000F72EE" w:rsidRDefault="000A7AD3" w:rsidP="000A7AD3">
      <w:pPr>
        <w:pStyle w:val="ListParagraph"/>
        <w:ind w:left="1440"/>
        <w:jc w:val="both"/>
        <w:rPr>
          <w:rFonts w:ascii="Sylfaen" w:hAnsi="Sylfaen"/>
          <w:i/>
          <w:u w:val="single"/>
          <w:lang w:val="ka-GE"/>
        </w:rPr>
      </w:pPr>
    </w:p>
    <w:p w14:paraId="552BDCBF" w14:textId="2FD0724D" w:rsidR="000F72EE" w:rsidRPr="00D635C4" w:rsidRDefault="00651705" w:rsidP="000F72EE">
      <w:pPr>
        <w:pStyle w:val="ListParagraph"/>
        <w:ind w:left="1440"/>
        <w:jc w:val="both"/>
        <w:rPr>
          <w:rFonts w:ascii="Sylfaen" w:hAnsi="Sylfaen"/>
          <w:sz w:val="24"/>
          <w:szCs w:val="24"/>
          <w:lang w:val="ka-GE"/>
        </w:rPr>
      </w:pPr>
      <w:r>
        <w:rPr>
          <w:rFonts w:ascii="Sylfaen" w:hAnsi="Sylfaen"/>
          <w:sz w:val="24"/>
          <w:szCs w:val="24"/>
          <w:lang w:val="ka-GE"/>
        </w:rPr>
        <w:t xml:space="preserve">   </w:t>
      </w:r>
      <w:r w:rsidR="000A7AD3" w:rsidRPr="00D635C4">
        <w:rPr>
          <w:rFonts w:ascii="Sylfaen" w:hAnsi="Sylfaen"/>
          <w:sz w:val="24"/>
          <w:szCs w:val="24"/>
          <w:lang w:val="ka-GE"/>
        </w:rPr>
        <w:t>არანაირი პრობლემები არ გამოკვეთილა.</w:t>
      </w:r>
    </w:p>
    <w:p w14:paraId="0EC068E7" w14:textId="77777777" w:rsidR="000F72EE" w:rsidRPr="00462C60" w:rsidRDefault="000F72EE" w:rsidP="000F72EE">
      <w:pPr>
        <w:pStyle w:val="ListParagraph"/>
        <w:ind w:left="1440"/>
        <w:jc w:val="both"/>
        <w:rPr>
          <w:rFonts w:ascii="Sylfaen" w:hAnsi="Sylfaen"/>
          <w:i/>
          <w:u w:val="single"/>
          <w:lang w:val="ka-GE"/>
        </w:rPr>
      </w:pPr>
    </w:p>
    <w:p w14:paraId="369CA4FA" w14:textId="77777777" w:rsidR="000F72EE" w:rsidRPr="00D65794" w:rsidRDefault="000F72EE" w:rsidP="000F72EE">
      <w:pPr>
        <w:pStyle w:val="ListParagraph"/>
        <w:numPr>
          <w:ilvl w:val="0"/>
          <w:numId w:val="16"/>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50AD8D1F" w14:textId="77777777" w:rsidR="00D65794" w:rsidRPr="00D65794" w:rsidRDefault="00D65794" w:rsidP="00D65794">
      <w:pPr>
        <w:pStyle w:val="ListParagraph"/>
        <w:ind w:left="1440"/>
        <w:jc w:val="both"/>
        <w:rPr>
          <w:rFonts w:ascii="Sylfaen" w:hAnsi="Sylfaen"/>
          <w:i/>
          <w:u w:val="single"/>
          <w:lang w:val="ka-GE"/>
        </w:rPr>
      </w:pPr>
    </w:p>
    <w:p w14:paraId="2F5ED937" w14:textId="77777777" w:rsidR="000A7AD3" w:rsidRPr="000A7AD3" w:rsidRDefault="00D65794" w:rsidP="00D635C4">
      <w:pPr>
        <w:pStyle w:val="ListParagraph"/>
        <w:spacing w:line="276" w:lineRule="auto"/>
        <w:ind w:left="1440"/>
        <w:jc w:val="both"/>
        <w:rPr>
          <w:rFonts w:ascii="Sylfaen" w:hAnsi="Sylfaen"/>
          <w:sz w:val="24"/>
          <w:szCs w:val="24"/>
        </w:rPr>
      </w:pPr>
      <w:r>
        <w:rPr>
          <w:rFonts w:ascii="Sylfaen" w:hAnsi="Sylfaen"/>
          <w:sz w:val="24"/>
          <w:szCs w:val="24"/>
        </w:rPr>
        <w:t xml:space="preserve">   </w:t>
      </w:r>
      <w:r w:rsidR="000A7AD3" w:rsidRPr="000A7AD3">
        <w:rPr>
          <w:rFonts w:ascii="Sylfaen" w:hAnsi="Sylfaen"/>
          <w:sz w:val="24"/>
          <w:szCs w:val="24"/>
        </w:rPr>
        <w:t>საქართველოს პარლამენტის ადამიანის უფლებათა დაცვისა და სამოქალაქო</w:t>
      </w:r>
    </w:p>
    <w:p w14:paraId="64BFDC2F" w14:textId="77777777" w:rsidR="000A7AD3" w:rsidRPr="000A7AD3" w:rsidRDefault="000A7AD3" w:rsidP="00D635C4">
      <w:pPr>
        <w:pStyle w:val="ListParagraph"/>
        <w:spacing w:line="276" w:lineRule="auto"/>
        <w:ind w:left="1440"/>
        <w:jc w:val="both"/>
        <w:rPr>
          <w:rFonts w:ascii="Sylfaen" w:hAnsi="Sylfaen"/>
          <w:sz w:val="24"/>
          <w:szCs w:val="24"/>
        </w:rPr>
      </w:pPr>
      <w:r w:rsidRPr="000A7AD3">
        <w:rPr>
          <w:rFonts w:ascii="Sylfaen" w:hAnsi="Sylfaen"/>
          <w:sz w:val="24"/>
          <w:szCs w:val="24"/>
        </w:rPr>
        <w:t>ინტეგრაციის კომიტეტი, კომიტეტში შექმნილი სამუშაო ჯგუფი და ბოლნისის</w:t>
      </w:r>
    </w:p>
    <w:p w14:paraId="04F7DF36" w14:textId="2F6EE2AC" w:rsidR="00D65794" w:rsidRPr="00D65794" w:rsidRDefault="000A7AD3" w:rsidP="00D635C4">
      <w:pPr>
        <w:pStyle w:val="ListParagraph"/>
        <w:spacing w:line="276" w:lineRule="auto"/>
        <w:ind w:left="1440"/>
        <w:jc w:val="both"/>
        <w:rPr>
          <w:rFonts w:ascii="Sylfaen" w:hAnsi="Sylfaen"/>
          <w:sz w:val="24"/>
          <w:szCs w:val="24"/>
          <w:lang w:val="ka-GE"/>
        </w:rPr>
      </w:pPr>
      <w:r w:rsidRPr="000A7AD3">
        <w:rPr>
          <w:rFonts w:ascii="Sylfaen" w:hAnsi="Sylfaen"/>
          <w:sz w:val="24"/>
          <w:szCs w:val="24"/>
        </w:rPr>
        <w:t>მუნიციპალიტეტის მერია.</w:t>
      </w:r>
    </w:p>
    <w:p w14:paraId="06850D69" w14:textId="77777777" w:rsidR="000F72EE" w:rsidRDefault="000F72EE" w:rsidP="000F72EE">
      <w:pPr>
        <w:pStyle w:val="ListParagraph"/>
        <w:ind w:left="1440"/>
        <w:jc w:val="both"/>
        <w:rPr>
          <w:rFonts w:ascii="Sylfaen" w:hAnsi="Sylfaen"/>
          <w:b/>
          <w:lang w:val="ka-GE"/>
        </w:rPr>
      </w:pPr>
    </w:p>
    <w:p w14:paraId="39601E0E" w14:textId="77777777" w:rsidR="000F72EE" w:rsidRPr="00A26391" w:rsidRDefault="000F72EE" w:rsidP="000F72EE">
      <w:pPr>
        <w:pStyle w:val="ListParagraph"/>
        <w:ind w:left="1440"/>
        <w:jc w:val="both"/>
        <w:rPr>
          <w:rFonts w:ascii="Sylfaen" w:hAnsi="Sylfaen"/>
          <w:i/>
          <w:u w:val="single"/>
          <w:lang w:val="ka-GE"/>
        </w:rPr>
      </w:pPr>
    </w:p>
    <w:p w14:paraId="6D4A3FB1" w14:textId="10CCB349" w:rsidR="000F72EE" w:rsidRPr="00936C03" w:rsidRDefault="000F72EE" w:rsidP="000F72EE">
      <w:pPr>
        <w:pStyle w:val="ListParagraph"/>
        <w:numPr>
          <w:ilvl w:val="0"/>
          <w:numId w:val="16"/>
        </w:numPr>
        <w:jc w:val="both"/>
        <w:rPr>
          <w:rFonts w:ascii="Sylfaen" w:hAnsi="Sylfaen"/>
          <w:i/>
          <w:u w:val="single"/>
          <w:lang w:val="ka-GE"/>
        </w:rPr>
      </w:pPr>
      <w:r w:rsidRPr="00462C60">
        <w:rPr>
          <w:rFonts w:ascii="Sylfaen" w:hAnsi="Sylfaen"/>
          <w:b/>
          <w:lang w:val="ka-GE"/>
        </w:rPr>
        <w:lastRenderedPageBreak/>
        <w:t>სხვა დამატებითი ინფორმაცია, რაც მნიშვნელოვანი იყო პროექტის წარმატებით განხორციელებისათვის;</w:t>
      </w:r>
      <w:r w:rsidR="000A7AD3">
        <w:rPr>
          <w:rFonts w:ascii="Sylfaen" w:hAnsi="Sylfaen"/>
          <w:b/>
        </w:rPr>
        <w:t xml:space="preserve"> </w:t>
      </w:r>
    </w:p>
    <w:p w14:paraId="77B0780D" w14:textId="77777777" w:rsidR="00936C03" w:rsidRPr="000A7AD3" w:rsidRDefault="00936C03" w:rsidP="00936C03">
      <w:pPr>
        <w:pStyle w:val="ListParagraph"/>
        <w:ind w:left="1440"/>
        <w:jc w:val="both"/>
        <w:rPr>
          <w:rFonts w:ascii="Sylfaen" w:hAnsi="Sylfaen"/>
          <w:i/>
          <w:u w:val="single"/>
          <w:lang w:val="ka-GE"/>
        </w:rPr>
      </w:pPr>
    </w:p>
    <w:p w14:paraId="4A576826" w14:textId="4BBB9439" w:rsidR="003F5C23" w:rsidRPr="003F5C23" w:rsidRDefault="00936C03" w:rsidP="00D635C4">
      <w:pPr>
        <w:pStyle w:val="ListParagraph"/>
        <w:spacing w:line="276" w:lineRule="auto"/>
        <w:ind w:left="1440"/>
        <w:jc w:val="both"/>
        <w:rPr>
          <w:rFonts w:ascii="Sylfaen" w:hAnsi="Sylfaen"/>
          <w:sz w:val="24"/>
          <w:szCs w:val="24"/>
          <w:lang w:val="ka-GE"/>
        </w:rPr>
      </w:pPr>
      <w:r>
        <w:rPr>
          <w:rFonts w:ascii="Sylfaen" w:hAnsi="Sylfaen"/>
          <w:lang w:val="ka-GE"/>
        </w:rPr>
        <w:t xml:space="preserve">   </w:t>
      </w:r>
      <w:r w:rsidR="000A7AD3" w:rsidRPr="00936C03">
        <w:rPr>
          <w:rFonts w:ascii="Sylfaen" w:hAnsi="Sylfaen"/>
          <w:sz w:val="24"/>
          <w:szCs w:val="24"/>
          <w:lang w:val="ka-GE"/>
        </w:rPr>
        <w:t xml:space="preserve">პროექტის წარმატებით განხორციელებას მნიშვნელოვნად შეუწყო </w:t>
      </w:r>
      <w:r>
        <w:rPr>
          <w:rFonts w:ascii="Sylfaen" w:hAnsi="Sylfaen"/>
          <w:sz w:val="24"/>
          <w:szCs w:val="24"/>
          <w:lang w:val="ka-GE"/>
        </w:rPr>
        <w:t xml:space="preserve">ხელი </w:t>
      </w:r>
      <w:r w:rsidR="000A7AD3" w:rsidRPr="00936C03">
        <w:rPr>
          <w:rFonts w:ascii="Sylfaen" w:hAnsi="Sylfaen"/>
          <w:sz w:val="24"/>
          <w:szCs w:val="24"/>
          <w:lang w:val="ka-GE"/>
        </w:rPr>
        <w:t>მერიაში</w:t>
      </w:r>
      <w:r>
        <w:rPr>
          <w:rFonts w:ascii="Sylfaen" w:hAnsi="Sylfaen"/>
          <w:sz w:val="24"/>
          <w:szCs w:val="24"/>
          <w:lang w:val="ka-GE"/>
        </w:rPr>
        <w:t xml:space="preserve"> </w:t>
      </w:r>
      <w:r w:rsidR="000A7AD3" w:rsidRPr="00936C03">
        <w:rPr>
          <w:rFonts w:ascii="Sylfaen" w:hAnsi="Sylfaen"/>
          <w:sz w:val="24"/>
          <w:szCs w:val="24"/>
          <w:lang w:val="ka-GE"/>
        </w:rPr>
        <w:t>არსებულმა კვალიფიციური კადრების არსებობამ, გუნდურმა მუშაობამ და</w:t>
      </w:r>
      <w:r>
        <w:rPr>
          <w:rFonts w:ascii="Sylfaen" w:hAnsi="Sylfaen"/>
          <w:sz w:val="24"/>
          <w:szCs w:val="24"/>
          <w:lang w:val="ka-GE"/>
        </w:rPr>
        <w:t xml:space="preserve"> </w:t>
      </w:r>
      <w:r w:rsidR="000A7AD3" w:rsidRPr="00936C03">
        <w:rPr>
          <w:rFonts w:ascii="Sylfaen" w:hAnsi="Sylfaen"/>
          <w:sz w:val="24"/>
          <w:szCs w:val="24"/>
          <w:lang w:val="ka-GE"/>
        </w:rPr>
        <w:t>გადაწყვეტილების მიმღები პირების (მაჟორიტარი დეპუტატი, მუნიციპალიტეტის მერი</w:t>
      </w:r>
      <w:r w:rsidRPr="00936C03">
        <w:rPr>
          <w:rFonts w:ascii="Sylfaen" w:hAnsi="Sylfaen"/>
          <w:sz w:val="24"/>
          <w:szCs w:val="24"/>
          <w:lang w:val="ka-GE"/>
        </w:rPr>
        <w:t xml:space="preserve">, </w:t>
      </w:r>
      <w:r w:rsidR="000A7AD3" w:rsidRPr="00936C03">
        <w:rPr>
          <w:rFonts w:ascii="Sylfaen" w:hAnsi="Sylfaen"/>
          <w:sz w:val="24"/>
          <w:szCs w:val="24"/>
          <w:lang w:val="ka-GE"/>
        </w:rPr>
        <w:t>საკრებულოს თავმჯდომარე, მერის მოადგილე (კურატორი სოციალურ საკითხებში))</w:t>
      </w:r>
      <w:r w:rsidRPr="00936C03">
        <w:rPr>
          <w:rFonts w:ascii="Sylfaen" w:hAnsi="Sylfaen"/>
          <w:sz w:val="24"/>
          <w:szCs w:val="24"/>
          <w:lang w:val="ka-GE"/>
        </w:rPr>
        <w:t xml:space="preserve"> </w:t>
      </w:r>
      <w:r w:rsidR="000A7AD3" w:rsidRPr="00936C03">
        <w:rPr>
          <w:rFonts w:ascii="Sylfaen" w:hAnsi="Sylfaen"/>
          <w:sz w:val="24"/>
          <w:szCs w:val="24"/>
          <w:lang w:val="ka-GE"/>
        </w:rPr>
        <w:t>მხარდაჭერამ.</w:t>
      </w:r>
    </w:p>
    <w:p w14:paraId="6C271FAA" w14:textId="77777777" w:rsidR="00306C34" w:rsidRDefault="00306C34" w:rsidP="00306C34">
      <w:pPr>
        <w:jc w:val="both"/>
        <w:rPr>
          <w:rFonts w:ascii="Sylfaen" w:hAnsi="Sylfaen"/>
          <w:i/>
          <w:u w:val="single"/>
          <w:lang w:val="ka-GE"/>
        </w:rPr>
      </w:pPr>
    </w:p>
    <w:p w14:paraId="0164FC33" w14:textId="77777777" w:rsidR="00140903" w:rsidRDefault="005A0708" w:rsidP="00140903">
      <w:pPr>
        <w:pStyle w:val="ListParagraph"/>
        <w:numPr>
          <w:ilvl w:val="0"/>
          <w:numId w:val="13"/>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sidR="00B04A6F">
        <w:rPr>
          <w:rFonts w:ascii="Sylfaen" w:hAnsi="Sylfaen"/>
          <w:b/>
          <w:lang w:val="ka-GE"/>
        </w:rPr>
        <w:t xml:space="preserve"> და </w:t>
      </w:r>
      <w:r w:rsidR="00B04A6F" w:rsidRPr="00A26391">
        <w:rPr>
          <w:rFonts w:ascii="Sylfaen" w:hAnsi="Sylfaen"/>
          <w:b/>
          <w:lang w:val="ka-GE"/>
        </w:rPr>
        <w:t>დადებითი გავლენა</w:t>
      </w:r>
      <w:r w:rsidRPr="00A26391">
        <w:rPr>
          <w:rFonts w:ascii="Sylfaen" w:hAnsi="Sylfaen"/>
          <w:b/>
          <w:lang w:val="ka-GE"/>
        </w:rPr>
        <w:t>:</w:t>
      </w:r>
      <w:r w:rsidRPr="009D52F7">
        <w:rPr>
          <w:rFonts w:ascii="Sylfaen" w:hAnsi="Sylfaen"/>
          <w:b/>
          <w:lang w:val="ka-GE"/>
        </w:rPr>
        <w:t xml:space="preserve"> </w:t>
      </w:r>
    </w:p>
    <w:p w14:paraId="39DA9D77" w14:textId="77777777" w:rsidR="00CD61FC" w:rsidRDefault="00CD61FC" w:rsidP="00CD61FC">
      <w:pPr>
        <w:pStyle w:val="ListParagraph"/>
        <w:spacing w:after="0"/>
        <w:jc w:val="both"/>
        <w:rPr>
          <w:rFonts w:ascii="Sylfaen" w:hAnsi="Sylfaen"/>
          <w:b/>
          <w:lang w:val="ka-GE"/>
        </w:rPr>
      </w:pPr>
    </w:p>
    <w:p w14:paraId="408967CE" w14:textId="3E195843" w:rsidR="00A22E77" w:rsidRPr="00140903" w:rsidRDefault="00090DA5" w:rsidP="00140903">
      <w:pPr>
        <w:pStyle w:val="ListParagraph"/>
        <w:spacing w:after="0"/>
        <w:jc w:val="both"/>
        <w:rPr>
          <w:rFonts w:ascii="Sylfaen" w:hAnsi="Sylfaen"/>
          <w:b/>
          <w:lang w:val="ka-GE"/>
        </w:rPr>
      </w:pPr>
      <w:r>
        <w:rPr>
          <w:rFonts w:ascii="Sylfaen" w:hAnsi="Sylfaen"/>
          <w:sz w:val="24"/>
          <w:szCs w:val="24"/>
          <w:lang w:val="ka-GE"/>
        </w:rPr>
        <w:t xml:space="preserve">  </w:t>
      </w:r>
      <w:r w:rsidR="00A22E77" w:rsidRPr="00140903">
        <w:rPr>
          <w:rFonts w:ascii="Sylfaen" w:hAnsi="Sylfaen"/>
          <w:sz w:val="24"/>
          <w:szCs w:val="24"/>
          <w:lang w:val="ka-GE"/>
        </w:rPr>
        <w:t>ბავშ</w:t>
      </w:r>
      <w:r w:rsidR="008419B8" w:rsidRPr="00140903">
        <w:rPr>
          <w:rFonts w:ascii="Sylfaen" w:hAnsi="Sylfaen"/>
          <w:sz w:val="24"/>
          <w:szCs w:val="24"/>
          <w:lang w:val="ka-GE"/>
        </w:rPr>
        <w:t>ვ</w:t>
      </w:r>
      <w:r w:rsidR="00A22E77" w:rsidRPr="00140903">
        <w:rPr>
          <w:rFonts w:ascii="Sylfaen" w:hAnsi="Sylfaen"/>
          <w:sz w:val="24"/>
          <w:szCs w:val="24"/>
          <w:lang w:val="ka-GE"/>
        </w:rPr>
        <w:t>ის დაცვისა და მხარდაჭერის განყოფილება ბავშვის უფლებების დაცვისა და მხარდაჭერისთვის აწარმოებს პრევენციულ ბიო-ფსიქო-სოციალურ მუშაობას ოჯახში მუნიციპალური პროგრამებისა და დელეგირებული უფლებამოსილებების ფარგლებში. კოორდინირებულად მუშაობს ბავშვზე მომუშავე სახელმწიფო დაწესებულებებთან, სამთავრობო და არასამთავრობო იურიდიულ პირებთან, საერთაშორისო ორგანიზაციებთან.</w:t>
      </w:r>
    </w:p>
    <w:p w14:paraId="6AF79C28" w14:textId="77777777" w:rsidR="009175F9" w:rsidRDefault="009175F9" w:rsidP="00E4136F">
      <w:pPr>
        <w:spacing w:after="0"/>
        <w:jc w:val="both"/>
        <w:rPr>
          <w:rFonts w:ascii="Sylfaen" w:hAnsi="Sylfaen"/>
          <w:i/>
          <w:sz w:val="18"/>
          <w:szCs w:val="18"/>
          <w:u w:val="single"/>
          <w:lang w:val="ka-GE"/>
        </w:rPr>
      </w:pPr>
    </w:p>
    <w:p w14:paraId="382E9E72" w14:textId="77777777" w:rsidR="009175F9" w:rsidRDefault="009175F9" w:rsidP="005A0708">
      <w:pPr>
        <w:spacing w:after="0"/>
        <w:ind w:left="360"/>
        <w:jc w:val="both"/>
        <w:rPr>
          <w:rFonts w:ascii="Sylfaen" w:hAnsi="Sylfaen"/>
          <w:i/>
          <w:sz w:val="18"/>
          <w:szCs w:val="18"/>
          <w:u w:val="single"/>
          <w:lang w:val="ka-GE"/>
        </w:rPr>
      </w:pPr>
    </w:p>
    <w:p w14:paraId="6F815540" w14:textId="77777777" w:rsidR="009175F9" w:rsidRPr="005058B5" w:rsidRDefault="009175F9" w:rsidP="005A0708">
      <w:pPr>
        <w:spacing w:after="0"/>
        <w:ind w:left="360"/>
        <w:jc w:val="both"/>
        <w:rPr>
          <w:rFonts w:ascii="Sylfaen" w:hAnsi="Sylfaen"/>
          <w:i/>
          <w:sz w:val="18"/>
          <w:szCs w:val="18"/>
          <w:u w:val="single"/>
          <w:lang w:val="ka-GE"/>
        </w:rPr>
      </w:pPr>
    </w:p>
    <w:p w14:paraId="3ACD00AD" w14:textId="7284B22C" w:rsidR="005A0708" w:rsidRDefault="005A0708" w:rsidP="008419B8">
      <w:pPr>
        <w:pStyle w:val="ListParagraph"/>
        <w:numPr>
          <w:ilvl w:val="0"/>
          <w:numId w:val="13"/>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67B43E70" w14:textId="77777777" w:rsidR="008419B8" w:rsidRPr="008419B8" w:rsidRDefault="008419B8" w:rsidP="008419B8">
      <w:pPr>
        <w:pStyle w:val="ListParagraph"/>
        <w:spacing w:after="0"/>
        <w:jc w:val="both"/>
        <w:rPr>
          <w:rFonts w:ascii="Sylfaen" w:hAnsi="Sylfaen" w:cs="Sylfaen"/>
          <w:b/>
          <w:lang w:val="ka-GE"/>
        </w:rPr>
      </w:pPr>
    </w:p>
    <w:p w14:paraId="4C094752" w14:textId="77777777" w:rsidR="008419B8" w:rsidRPr="00140903" w:rsidRDefault="005A0708" w:rsidP="00CD1D5D">
      <w:pPr>
        <w:pStyle w:val="ListParagraph"/>
        <w:numPr>
          <w:ilvl w:val="0"/>
          <w:numId w:val="17"/>
        </w:numPr>
        <w:spacing w:after="0"/>
        <w:jc w:val="both"/>
        <w:rPr>
          <w:rFonts w:ascii="Sylfaen" w:hAnsi="Sylfaen" w:cs="Sylfaen"/>
          <w:lang w:val="ka-GE"/>
        </w:rPr>
      </w:pPr>
      <w:r w:rsidRPr="008419B8">
        <w:rPr>
          <w:rFonts w:ascii="Sylfaen" w:hAnsi="Sylfaen"/>
          <w:b/>
          <w:lang w:val="ka-GE"/>
        </w:rPr>
        <w:t>წარმატების განმსაზღვრელი ფაქტორები</w:t>
      </w:r>
      <w:r w:rsidRPr="008419B8">
        <w:rPr>
          <w:rFonts w:ascii="Sylfaen" w:hAnsi="Sylfaen"/>
          <w:lang w:val="ka-GE"/>
        </w:rPr>
        <w:t xml:space="preserve"> </w:t>
      </w:r>
    </w:p>
    <w:p w14:paraId="35C923E9" w14:textId="77777777" w:rsidR="00140903" w:rsidRPr="008419B8" w:rsidRDefault="00140903" w:rsidP="00140903">
      <w:pPr>
        <w:pStyle w:val="ListParagraph"/>
        <w:spacing w:after="0"/>
        <w:ind w:left="1440"/>
        <w:jc w:val="both"/>
        <w:rPr>
          <w:rFonts w:ascii="Sylfaen" w:hAnsi="Sylfaen" w:cs="Sylfaen"/>
          <w:lang w:val="ka-GE"/>
        </w:rPr>
      </w:pPr>
    </w:p>
    <w:p w14:paraId="14125966" w14:textId="6ABDC39F" w:rsidR="002306B1" w:rsidRPr="00140903" w:rsidRDefault="00651705" w:rsidP="00140903">
      <w:pPr>
        <w:pStyle w:val="ListParagraph"/>
        <w:spacing w:after="0" w:line="276" w:lineRule="auto"/>
        <w:ind w:left="1440"/>
        <w:jc w:val="both"/>
        <w:rPr>
          <w:rFonts w:ascii="Sylfaen" w:hAnsi="Sylfaen" w:cs="Sylfaen"/>
          <w:sz w:val="24"/>
          <w:szCs w:val="24"/>
          <w:lang w:val="ka-GE"/>
        </w:rPr>
      </w:pPr>
      <w:r>
        <w:rPr>
          <w:rFonts w:ascii="Sylfaen" w:hAnsi="Sylfaen" w:cs="Sylfaen"/>
          <w:sz w:val="24"/>
          <w:szCs w:val="24"/>
          <w:lang w:val="ka-GE"/>
        </w:rPr>
        <w:t xml:space="preserve">  </w:t>
      </w:r>
      <w:r w:rsidR="00AE1931">
        <w:rPr>
          <w:rFonts w:ascii="Sylfaen" w:hAnsi="Sylfaen" w:cs="Sylfaen"/>
          <w:sz w:val="24"/>
          <w:szCs w:val="24"/>
          <w:lang w:val="ka-GE"/>
        </w:rPr>
        <w:t xml:space="preserve"> </w:t>
      </w:r>
      <w:r w:rsidR="002306B1" w:rsidRPr="00140903">
        <w:rPr>
          <w:rFonts w:ascii="Sylfaen" w:hAnsi="Sylfaen" w:cs="Sylfaen"/>
          <w:sz w:val="24"/>
          <w:szCs w:val="24"/>
          <w:lang w:val="ka-GE"/>
        </w:rPr>
        <w:t>მიღებული გამოცდილება გვიჩვენებს, რომ ბავშვების წინაშე არსებული გამოწვევების დასაძლევად საჭიროა შესაბამისი პროგრამების სწორად დაგეგმვა და განხორციელება, რისთვისაც აუცილებელია მუნიციპალიტეტში მცხოვრები ბავშ</w:t>
      </w:r>
      <w:r w:rsidR="008419B8" w:rsidRPr="00140903">
        <w:rPr>
          <w:rFonts w:ascii="Sylfaen" w:hAnsi="Sylfaen" w:cs="Sylfaen"/>
          <w:sz w:val="24"/>
          <w:szCs w:val="24"/>
          <w:lang w:val="ka-GE"/>
        </w:rPr>
        <w:t>ვ</w:t>
      </w:r>
      <w:r w:rsidR="002306B1" w:rsidRPr="00140903">
        <w:rPr>
          <w:rFonts w:ascii="Sylfaen" w:hAnsi="Sylfaen" w:cs="Sylfaen"/>
          <w:sz w:val="24"/>
          <w:szCs w:val="24"/>
          <w:lang w:val="ka-GE"/>
        </w:rPr>
        <w:t xml:space="preserve">ების აღრიცხვა, ინდივიდუალური საჭიროებებისა და მათზე გარემო ფაქტორების ზემოქმედების შესწავლა-გაანალიზება, ასევე პროგრამების მიმდინარეობის პროცესში </w:t>
      </w:r>
      <w:r w:rsidR="008419B8" w:rsidRPr="00140903">
        <w:rPr>
          <w:rFonts w:ascii="Sylfaen" w:hAnsi="Sylfaen" w:cs="Sylfaen"/>
          <w:sz w:val="24"/>
          <w:szCs w:val="24"/>
          <w:lang w:val="ka-GE"/>
        </w:rPr>
        <w:t>ა</w:t>
      </w:r>
      <w:r w:rsidR="002306B1" w:rsidRPr="00140903">
        <w:rPr>
          <w:rFonts w:ascii="Sylfaen" w:hAnsi="Sylfaen" w:cs="Sylfaen"/>
          <w:sz w:val="24"/>
          <w:szCs w:val="24"/>
          <w:lang w:val="ka-GE"/>
        </w:rPr>
        <w:t>რ</w:t>
      </w:r>
      <w:r w:rsidR="008419B8" w:rsidRPr="00140903">
        <w:rPr>
          <w:rFonts w:ascii="Sylfaen" w:hAnsi="Sylfaen" w:cs="Sylfaen"/>
          <w:sz w:val="24"/>
          <w:szCs w:val="24"/>
          <w:lang w:val="ka-GE"/>
        </w:rPr>
        <w:t>ს</w:t>
      </w:r>
      <w:r w:rsidR="002306B1" w:rsidRPr="00140903">
        <w:rPr>
          <w:rFonts w:ascii="Sylfaen" w:hAnsi="Sylfaen" w:cs="Sylfaen"/>
          <w:sz w:val="24"/>
          <w:szCs w:val="24"/>
          <w:lang w:val="ka-GE"/>
        </w:rPr>
        <w:t xml:space="preserve">ებული ხარვეზების დროული აღმოფხვრა. </w:t>
      </w:r>
    </w:p>
    <w:p w14:paraId="1EFC6564" w14:textId="4F091F78" w:rsidR="002306B1" w:rsidRPr="00140903" w:rsidRDefault="00090DA5" w:rsidP="00140903">
      <w:pPr>
        <w:pStyle w:val="ListParagraph"/>
        <w:spacing w:after="0" w:line="276" w:lineRule="auto"/>
        <w:ind w:left="1440"/>
        <w:jc w:val="both"/>
        <w:rPr>
          <w:rFonts w:ascii="Sylfaen" w:hAnsi="Sylfaen" w:cs="Sylfaen"/>
          <w:sz w:val="24"/>
          <w:szCs w:val="24"/>
          <w:lang w:val="ka-GE"/>
        </w:rPr>
      </w:pPr>
      <w:r>
        <w:rPr>
          <w:rFonts w:ascii="Sylfaen" w:hAnsi="Sylfaen" w:cs="Sylfaen"/>
          <w:sz w:val="24"/>
          <w:szCs w:val="24"/>
          <w:lang w:val="ka-GE"/>
        </w:rPr>
        <w:t xml:space="preserve">  </w:t>
      </w:r>
      <w:r w:rsidR="002306B1" w:rsidRPr="00140903">
        <w:rPr>
          <w:rFonts w:ascii="Sylfaen" w:hAnsi="Sylfaen" w:cs="Sylfaen"/>
          <w:sz w:val="24"/>
          <w:szCs w:val="24"/>
          <w:lang w:val="ka-GE"/>
        </w:rPr>
        <w:t>პროგრამების განხორციელებისათვის მნიშვნელოვან ფაქტორს წარმოადგენს ოჯახებთან (სადაც ბავშვები ცხოვრობენ) კომუნიკაცია, რაც გამოიხატება მუნიციპალიტეტის სოციალური მუშაკების მიერ  ოჯახებში ხშირი ვიზიტებით.</w:t>
      </w:r>
    </w:p>
    <w:p w14:paraId="53CA5DCE" w14:textId="15E8255C" w:rsidR="002306B1" w:rsidRPr="00140903" w:rsidRDefault="002306B1" w:rsidP="00140903">
      <w:pPr>
        <w:pStyle w:val="ListParagraph"/>
        <w:spacing w:after="0" w:line="276" w:lineRule="auto"/>
        <w:ind w:left="1440"/>
        <w:jc w:val="both"/>
        <w:rPr>
          <w:rFonts w:ascii="Sylfaen" w:hAnsi="Sylfaen" w:cs="Sylfaen"/>
          <w:sz w:val="24"/>
          <w:szCs w:val="24"/>
          <w:lang w:val="ka-GE"/>
        </w:rPr>
      </w:pPr>
      <w:r w:rsidRPr="00140903">
        <w:rPr>
          <w:rFonts w:ascii="Sylfaen" w:hAnsi="Sylfaen" w:cs="Sylfaen"/>
          <w:sz w:val="24"/>
          <w:szCs w:val="24"/>
          <w:lang w:val="ka-GE"/>
        </w:rPr>
        <w:t>აღნიშნული სამუშაოების ეფექტურად ჩასატარებლად საჭიროა კონკრეტულ საკითხებზე მომუშავე სპეციალისტების სწორად შერჩევა და შემდგომში მათი პროფესიული დონისა და კვალიფიკაციის ამაღლება.</w:t>
      </w:r>
    </w:p>
    <w:p w14:paraId="157D95AF" w14:textId="199F0C8E" w:rsidR="002306B1" w:rsidRPr="00140903" w:rsidRDefault="00090DA5" w:rsidP="00140903">
      <w:pPr>
        <w:pStyle w:val="ListParagraph"/>
        <w:spacing w:after="0" w:line="276" w:lineRule="auto"/>
        <w:ind w:left="1440"/>
        <w:jc w:val="both"/>
        <w:rPr>
          <w:rFonts w:ascii="Sylfaen" w:hAnsi="Sylfaen" w:cs="Sylfaen"/>
          <w:sz w:val="24"/>
          <w:szCs w:val="24"/>
          <w:lang w:val="ka-GE"/>
        </w:rPr>
      </w:pPr>
      <w:r>
        <w:rPr>
          <w:rFonts w:ascii="Sylfaen" w:hAnsi="Sylfaen" w:cs="Sylfaen"/>
          <w:sz w:val="24"/>
          <w:szCs w:val="24"/>
          <w:lang w:val="ka-GE"/>
        </w:rPr>
        <w:lastRenderedPageBreak/>
        <w:t xml:space="preserve"> </w:t>
      </w:r>
      <w:r w:rsidR="00913FA5">
        <w:rPr>
          <w:rFonts w:ascii="Sylfaen" w:hAnsi="Sylfaen" w:cs="Sylfaen"/>
          <w:sz w:val="24"/>
          <w:szCs w:val="24"/>
          <w:lang w:val="ka-GE"/>
        </w:rPr>
        <w:t xml:space="preserve"> </w:t>
      </w:r>
      <w:r>
        <w:rPr>
          <w:rFonts w:ascii="Sylfaen" w:hAnsi="Sylfaen" w:cs="Sylfaen"/>
          <w:sz w:val="24"/>
          <w:szCs w:val="24"/>
          <w:lang w:val="ka-GE"/>
        </w:rPr>
        <w:t xml:space="preserve"> </w:t>
      </w:r>
      <w:r w:rsidR="002306B1" w:rsidRPr="00140903">
        <w:rPr>
          <w:rFonts w:ascii="Sylfaen" w:hAnsi="Sylfaen" w:cs="Sylfaen"/>
          <w:sz w:val="24"/>
          <w:szCs w:val="24"/>
          <w:lang w:val="ka-GE"/>
        </w:rPr>
        <w:t>ასევე</w:t>
      </w:r>
      <w:r w:rsidR="00913FA5">
        <w:rPr>
          <w:rFonts w:ascii="Sylfaen" w:hAnsi="Sylfaen" w:cs="Sylfaen"/>
          <w:sz w:val="24"/>
          <w:szCs w:val="24"/>
          <w:lang w:val="ka-GE"/>
        </w:rPr>
        <w:t>,</w:t>
      </w:r>
      <w:r w:rsidR="002306B1" w:rsidRPr="00140903">
        <w:rPr>
          <w:rFonts w:ascii="Sylfaen" w:hAnsi="Sylfaen" w:cs="Sylfaen"/>
          <w:sz w:val="24"/>
          <w:szCs w:val="24"/>
          <w:lang w:val="ka-GE"/>
        </w:rPr>
        <w:t xml:space="preserve"> მნიშვნელოვან ფაქტორს წარმოადგენს სხვადასხვა სახელმწიფო </w:t>
      </w:r>
      <w:r w:rsidR="008419B8" w:rsidRPr="00140903">
        <w:rPr>
          <w:rFonts w:ascii="Sylfaen" w:hAnsi="Sylfaen" w:cs="Sylfaen"/>
          <w:sz w:val="24"/>
          <w:szCs w:val="24"/>
          <w:lang w:val="ka-GE"/>
        </w:rPr>
        <w:t>სტრუქტ</w:t>
      </w:r>
      <w:r w:rsidR="002306B1" w:rsidRPr="00140903">
        <w:rPr>
          <w:rFonts w:ascii="Sylfaen" w:hAnsi="Sylfaen" w:cs="Sylfaen"/>
          <w:sz w:val="24"/>
          <w:szCs w:val="24"/>
          <w:lang w:val="ka-GE"/>
        </w:rPr>
        <w:t>ურებთან, ადგილობრივ არასამთავრობო და საერთაშორისო ორგანიზაციებთან მჭიდრო კომუნიკაცია.</w:t>
      </w:r>
    </w:p>
    <w:p w14:paraId="0DE418FE" w14:textId="1F213DF0" w:rsidR="002306B1" w:rsidRPr="00140903" w:rsidRDefault="00090DA5" w:rsidP="00140903">
      <w:pPr>
        <w:pStyle w:val="ListParagraph"/>
        <w:spacing w:after="0" w:line="276" w:lineRule="auto"/>
        <w:ind w:left="1440"/>
        <w:jc w:val="both"/>
        <w:rPr>
          <w:rFonts w:ascii="Sylfaen" w:hAnsi="Sylfaen" w:cs="Sylfaen"/>
          <w:sz w:val="24"/>
          <w:szCs w:val="24"/>
          <w:lang w:val="ka-GE"/>
        </w:rPr>
      </w:pPr>
      <w:r>
        <w:rPr>
          <w:rFonts w:ascii="Sylfaen" w:hAnsi="Sylfaen" w:cs="Sylfaen"/>
          <w:sz w:val="24"/>
          <w:szCs w:val="24"/>
          <w:lang w:val="ka-GE"/>
        </w:rPr>
        <w:t xml:space="preserve">   </w:t>
      </w:r>
      <w:r w:rsidR="002306B1" w:rsidRPr="00140903">
        <w:rPr>
          <w:rFonts w:ascii="Sylfaen" w:hAnsi="Sylfaen" w:cs="Sylfaen"/>
          <w:sz w:val="24"/>
          <w:szCs w:val="24"/>
          <w:lang w:val="ka-GE"/>
        </w:rPr>
        <w:t xml:space="preserve">ჩვენს მიერ მიღწეული შედეგების გათვალისწინებით </w:t>
      </w:r>
      <w:r w:rsidR="008419B8" w:rsidRPr="00140903">
        <w:rPr>
          <w:rFonts w:ascii="Sylfaen" w:hAnsi="Sylfaen" w:cs="Sylfaen"/>
          <w:sz w:val="24"/>
          <w:szCs w:val="24"/>
          <w:lang w:val="ka-GE"/>
        </w:rPr>
        <w:t>მო</w:t>
      </w:r>
      <w:r w:rsidR="002306B1" w:rsidRPr="00140903">
        <w:rPr>
          <w:rFonts w:ascii="Sylfaen" w:hAnsi="Sylfaen" w:cs="Sylfaen"/>
          <w:sz w:val="24"/>
          <w:szCs w:val="24"/>
          <w:lang w:val="ka-GE"/>
        </w:rPr>
        <w:t>ქმედი მუნიციპალური პროგრამები ხორციელდება წარმატებით</w:t>
      </w:r>
      <w:r w:rsidR="00C60CFF">
        <w:rPr>
          <w:rFonts w:ascii="Sylfaen" w:hAnsi="Sylfaen" w:cs="Sylfaen"/>
          <w:sz w:val="24"/>
          <w:szCs w:val="24"/>
          <w:lang w:val="ka-GE"/>
        </w:rPr>
        <w:t>,</w:t>
      </w:r>
      <w:r w:rsidR="002306B1" w:rsidRPr="00140903">
        <w:rPr>
          <w:rFonts w:ascii="Sylfaen" w:hAnsi="Sylfaen" w:cs="Sylfaen"/>
          <w:sz w:val="24"/>
          <w:szCs w:val="24"/>
          <w:lang w:val="ka-GE"/>
        </w:rPr>
        <w:t xml:space="preserve"> რა</w:t>
      </w:r>
      <w:r w:rsidR="00E726A0" w:rsidRPr="00140903">
        <w:rPr>
          <w:rFonts w:ascii="Sylfaen" w:hAnsi="Sylfaen" w:cs="Sylfaen"/>
          <w:sz w:val="24"/>
          <w:szCs w:val="24"/>
          <w:lang w:val="ka-GE"/>
        </w:rPr>
        <w:t xml:space="preserve"> </w:t>
      </w:r>
      <w:r w:rsidR="002306B1" w:rsidRPr="00140903">
        <w:rPr>
          <w:rFonts w:ascii="Sylfaen" w:hAnsi="Sylfaen" w:cs="Sylfaen"/>
          <w:sz w:val="24"/>
          <w:szCs w:val="24"/>
          <w:lang w:val="ka-GE"/>
        </w:rPr>
        <w:t>თქმა</w:t>
      </w:r>
      <w:r w:rsidR="00E726A0" w:rsidRPr="00140903">
        <w:rPr>
          <w:rFonts w:ascii="Sylfaen" w:hAnsi="Sylfaen" w:cs="Sylfaen"/>
          <w:sz w:val="24"/>
          <w:szCs w:val="24"/>
          <w:lang w:val="ka-GE"/>
        </w:rPr>
        <w:t xml:space="preserve"> </w:t>
      </w:r>
      <w:r w:rsidR="002306B1" w:rsidRPr="00140903">
        <w:rPr>
          <w:rFonts w:ascii="Sylfaen" w:hAnsi="Sylfaen" w:cs="Sylfaen"/>
          <w:sz w:val="24"/>
          <w:szCs w:val="24"/>
          <w:lang w:val="ka-GE"/>
        </w:rPr>
        <w:t>უნდა</w:t>
      </w:r>
      <w:r w:rsidR="00C60CFF">
        <w:rPr>
          <w:rFonts w:ascii="Sylfaen" w:hAnsi="Sylfaen" w:cs="Sylfaen"/>
          <w:sz w:val="24"/>
          <w:szCs w:val="24"/>
          <w:lang w:val="ka-GE"/>
        </w:rPr>
        <w:t>,</w:t>
      </w:r>
      <w:r w:rsidR="002306B1" w:rsidRPr="00140903">
        <w:rPr>
          <w:rFonts w:ascii="Sylfaen" w:hAnsi="Sylfaen" w:cs="Sylfaen"/>
          <w:sz w:val="24"/>
          <w:szCs w:val="24"/>
          <w:lang w:val="ka-GE"/>
        </w:rPr>
        <w:t xml:space="preserve"> მიღწეულ შედეგებზე შეჩერებას არ ვაპირებთ, რისთვისაც მუდმივ რეჟიმში მიმდინარეობს არსებული პროგრამების დახვეწა და განახლება. </w:t>
      </w:r>
    </w:p>
    <w:p w14:paraId="437EECC9" w14:textId="77777777" w:rsidR="002306B1" w:rsidRPr="00462C60" w:rsidRDefault="002306B1" w:rsidP="002306B1">
      <w:pPr>
        <w:pStyle w:val="ListParagraph"/>
        <w:ind w:left="1440"/>
        <w:jc w:val="both"/>
        <w:rPr>
          <w:rFonts w:ascii="Sylfaen" w:hAnsi="Sylfaen"/>
          <w:i/>
          <w:u w:val="single"/>
          <w:lang w:val="ka-GE"/>
        </w:rPr>
      </w:pPr>
    </w:p>
    <w:p w14:paraId="75E78179" w14:textId="77777777" w:rsidR="001F4675" w:rsidRPr="001F4675" w:rsidRDefault="005A0708" w:rsidP="008320F9">
      <w:pPr>
        <w:pStyle w:val="ListParagraph"/>
        <w:numPr>
          <w:ilvl w:val="0"/>
          <w:numId w:val="17"/>
        </w:numPr>
        <w:jc w:val="both"/>
        <w:rPr>
          <w:rFonts w:ascii="Sylfaen" w:hAnsi="Sylfaen"/>
          <w:lang w:val="ka-GE"/>
        </w:rPr>
      </w:pPr>
      <w:r w:rsidRPr="001F4675">
        <w:rPr>
          <w:rFonts w:ascii="Sylfaen" w:hAnsi="Sylfaen"/>
          <w:b/>
          <w:lang w:val="ka-GE"/>
        </w:rPr>
        <w:t xml:space="preserve">ინფორმაცია </w:t>
      </w:r>
      <w:r w:rsidR="00E420EC" w:rsidRPr="001F4675">
        <w:rPr>
          <w:rFonts w:ascii="Sylfaen" w:hAnsi="Sylfaen"/>
          <w:b/>
          <w:lang w:val="ka-GE"/>
        </w:rPr>
        <w:t>პრა</w:t>
      </w:r>
      <w:r w:rsidR="008419B8" w:rsidRPr="001F4675">
        <w:rPr>
          <w:rFonts w:ascii="Sylfaen" w:hAnsi="Sylfaen"/>
          <w:b/>
          <w:lang w:val="ka-GE"/>
        </w:rPr>
        <w:t>ქ</w:t>
      </w:r>
      <w:r w:rsidR="00E420EC" w:rsidRPr="001F4675">
        <w:rPr>
          <w:rFonts w:ascii="Sylfaen" w:hAnsi="Sylfaen"/>
          <w:b/>
          <w:lang w:val="ka-GE"/>
        </w:rPr>
        <w:t xml:space="preserve">ტიკის/ინიციატივის </w:t>
      </w:r>
      <w:r w:rsidRPr="001F4675">
        <w:rPr>
          <w:rFonts w:ascii="Sylfaen" w:hAnsi="Sylfaen"/>
          <w:b/>
          <w:lang w:val="ka-GE"/>
        </w:rPr>
        <w:t>მდგრადობის შესახებ</w:t>
      </w:r>
      <w:r w:rsidR="00FE7911" w:rsidRPr="001F4675">
        <w:rPr>
          <w:rFonts w:ascii="Sylfaen" w:hAnsi="Sylfaen"/>
          <w:b/>
          <w:lang w:val="ka-GE"/>
        </w:rPr>
        <w:t xml:space="preserve"> </w:t>
      </w:r>
    </w:p>
    <w:p w14:paraId="513E9054" w14:textId="77777777" w:rsidR="001F4675" w:rsidRPr="001F4675" w:rsidRDefault="001F4675" w:rsidP="001F4675">
      <w:pPr>
        <w:pStyle w:val="ListParagraph"/>
        <w:ind w:left="1440"/>
        <w:jc w:val="both"/>
        <w:rPr>
          <w:rFonts w:ascii="Sylfaen" w:hAnsi="Sylfaen"/>
          <w:lang w:val="ka-GE"/>
        </w:rPr>
      </w:pPr>
    </w:p>
    <w:p w14:paraId="763235F5" w14:textId="5FF40BF1" w:rsidR="00E4136F" w:rsidRDefault="00090DA5" w:rsidP="00D635C4">
      <w:pPr>
        <w:pStyle w:val="ListParagraph"/>
        <w:spacing w:line="276" w:lineRule="auto"/>
        <w:ind w:left="1440"/>
        <w:jc w:val="both"/>
        <w:rPr>
          <w:rFonts w:ascii="Sylfaen" w:hAnsi="Sylfaen"/>
          <w:sz w:val="24"/>
          <w:szCs w:val="24"/>
          <w:lang w:val="ka-GE"/>
        </w:rPr>
      </w:pPr>
      <w:r>
        <w:rPr>
          <w:rFonts w:ascii="Sylfaen" w:hAnsi="Sylfaen"/>
          <w:sz w:val="24"/>
          <w:szCs w:val="24"/>
          <w:lang w:val="ka-GE"/>
        </w:rPr>
        <w:t xml:space="preserve">   </w:t>
      </w:r>
      <w:r w:rsidR="001F4675" w:rsidRPr="001F4675">
        <w:rPr>
          <w:rFonts w:ascii="Sylfaen" w:hAnsi="Sylfaen"/>
          <w:sz w:val="24"/>
          <w:szCs w:val="24"/>
          <w:lang w:val="ka-GE"/>
        </w:rPr>
        <w:t>ბავშვის დაცვისა და მხარდაჭერის განყოფილების შექმნისთანავე ბოლნისის მუნიციპალიტეტის მერიის სოციალური დახმარების მიღებისა და გაცემის წესში გაიმიჯნა ბავშვთა დაცვის პროგრამები, გათვალისწინებულ იქნა თანხა რომელიც კონკრეტულად ბავშვებისთვის გაიწერა. პირველივე დღიდან მჭიდრო კომუნიკაცია გვქონდა ოჯახებთან სადაც მცირეწლოვანი ბავშვები ცხოვრობენ, გამოვყავით პრიორიტეტები, შევქმენით ახალი პროგრამები, რომელიც ასახული იქნება 2023 წლის ბიუჯეტში. ვაგრძელებთ ყოველდღიურ მუშაობას რათა ბოლნისის მუნიციპალიტეტის ადგილობრივ ბიუჯეტში გათვლილი თითოეული თეთრი ზუსტად იყოს მორგებული ბავშვის და ოჯახის საჭიროებებზე.</w:t>
      </w:r>
    </w:p>
    <w:p w14:paraId="307B11AA" w14:textId="77777777" w:rsidR="00D635C4" w:rsidRDefault="00D635C4" w:rsidP="00D635C4">
      <w:pPr>
        <w:pStyle w:val="ListParagraph"/>
        <w:spacing w:line="276" w:lineRule="auto"/>
        <w:ind w:left="1440"/>
        <w:jc w:val="both"/>
        <w:rPr>
          <w:rFonts w:ascii="Sylfaen" w:hAnsi="Sylfaen"/>
          <w:sz w:val="24"/>
          <w:szCs w:val="24"/>
          <w:lang w:val="ka-GE"/>
        </w:rPr>
      </w:pPr>
    </w:p>
    <w:p w14:paraId="7C617CEC" w14:textId="77777777" w:rsidR="00D635C4" w:rsidRPr="00D635C4" w:rsidRDefault="00D635C4" w:rsidP="00D635C4">
      <w:pPr>
        <w:pStyle w:val="ListParagraph"/>
        <w:spacing w:line="276" w:lineRule="auto"/>
        <w:ind w:left="1440"/>
        <w:jc w:val="both"/>
        <w:rPr>
          <w:rFonts w:ascii="Sylfaen" w:hAnsi="Sylfaen"/>
          <w:sz w:val="24"/>
          <w:szCs w:val="24"/>
          <w:lang w:val="ka-GE"/>
        </w:rPr>
      </w:pPr>
    </w:p>
    <w:p w14:paraId="157D1D5C" w14:textId="77777777" w:rsidR="00140903" w:rsidRDefault="006B2FF5" w:rsidP="00140903">
      <w:pPr>
        <w:pStyle w:val="ListParagraph"/>
        <w:numPr>
          <w:ilvl w:val="0"/>
          <w:numId w:val="13"/>
        </w:numPr>
        <w:jc w:val="both"/>
        <w:rPr>
          <w:rFonts w:ascii="Sylfaen" w:hAnsi="Sylfaen"/>
          <w:b/>
          <w:lang w:val="ka-GE"/>
        </w:rPr>
      </w:pPr>
      <w:r>
        <w:rPr>
          <w:rFonts w:ascii="Sylfaen" w:hAnsi="Sylfaen"/>
          <w:b/>
          <w:lang w:val="ka-GE"/>
        </w:rPr>
        <w:t>საკრებულოს როლი:</w:t>
      </w:r>
    </w:p>
    <w:p w14:paraId="43651405" w14:textId="77777777" w:rsidR="00140903" w:rsidRDefault="00140903" w:rsidP="00140903">
      <w:pPr>
        <w:pStyle w:val="ListParagraph"/>
        <w:jc w:val="both"/>
        <w:rPr>
          <w:rFonts w:ascii="Sylfaen" w:hAnsi="Sylfaen"/>
          <w:b/>
          <w:lang w:val="ka-GE"/>
        </w:rPr>
      </w:pPr>
    </w:p>
    <w:p w14:paraId="33A61302" w14:textId="3641F03F" w:rsidR="00EE0CE1" w:rsidRPr="00EE0CE1" w:rsidRDefault="00C70525" w:rsidP="00EE0CE1">
      <w:pPr>
        <w:pStyle w:val="ListParagraph"/>
        <w:numPr>
          <w:ilvl w:val="0"/>
          <w:numId w:val="17"/>
        </w:numPr>
        <w:jc w:val="both"/>
        <w:rPr>
          <w:rFonts w:ascii="Sylfaen" w:hAnsi="Sylfaen"/>
          <w:sz w:val="24"/>
          <w:szCs w:val="24"/>
          <w:lang w:val="ka-GE"/>
        </w:rPr>
      </w:pPr>
      <w:r w:rsidRPr="00140903">
        <w:rPr>
          <w:rFonts w:ascii="Sylfaen" w:hAnsi="Sylfaen"/>
          <w:sz w:val="24"/>
          <w:szCs w:val="24"/>
          <w:lang w:val="ka-GE"/>
        </w:rPr>
        <w:t xml:space="preserve">როგორც მოგეხსენებათ, საკრებულოს საქმიანობის ძირითადი განმსაზღვრელი </w:t>
      </w:r>
      <w:r w:rsidR="00EE0CE1">
        <w:rPr>
          <w:rFonts w:ascii="Sylfaen" w:hAnsi="Sylfaen"/>
          <w:sz w:val="24"/>
          <w:szCs w:val="24"/>
          <w:lang w:val="ka-GE"/>
        </w:rPr>
        <w:t>ფაქტორი</w:t>
      </w:r>
      <w:r w:rsidRPr="00140903">
        <w:rPr>
          <w:rFonts w:ascii="Sylfaen" w:hAnsi="Sylfaen"/>
          <w:sz w:val="24"/>
          <w:szCs w:val="24"/>
          <w:lang w:val="ka-GE"/>
        </w:rPr>
        <w:t xml:space="preserve"> სამართლებრივი ხასიათის სრულყოფ</w:t>
      </w:r>
      <w:r w:rsidR="00EE0CE1">
        <w:rPr>
          <w:rFonts w:ascii="Sylfaen" w:hAnsi="Sylfaen"/>
          <w:sz w:val="24"/>
          <w:szCs w:val="24"/>
          <w:lang w:val="ka-GE"/>
        </w:rPr>
        <w:t>ა</w:t>
      </w:r>
      <w:r w:rsidRPr="00140903">
        <w:rPr>
          <w:rFonts w:ascii="Sylfaen" w:hAnsi="Sylfaen"/>
          <w:sz w:val="24"/>
          <w:szCs w:val="24"/>
          <w:lang w:val="ka-GE"/>
        </w:rPr>
        <w:t>ა. რაც</w:t>
      </w:r>
      <w:r w:rsidR="008B65C7">
        <w:rPr>
          <w:rFonts w:ascii="Sylfaen" w:hAnsi="Sylfaen"/>
          <w:sz w:val="24"/>
          <w:szCs w:val="24"/>
          <w:lang w:val="ka-GE"/>
        </w:rPr>
        <w:t xml:space="preserve">, </w:t>
      </w:r>
      <w:r w:rsidRPr="00140903">
        <w:rPr>
          <w:rFonts w:ascii="Sylfaen" w:hAnsi="Sylfaen"/>
          <w:sz w:val="24"/>
          <w:szCs w:val="24"/>
          <w:lang w:val="ka-GE"/>
        </w:rPr>
        <w:t xml:space="preserve">საკრებულოს </w:t>
      </w:r>
      <w:r w:rsidR="008B65C7">
        <w:rPr>
          <w:rFonts w:ascii="Sylfaen" w:hAnsi="Sylfaen"/>
          <w:sz w:val="24"/>
          <w:szCs w:val="24"/>
          <w:lang w:val="ka-GE"/>
        </w:rPr>
        <w:t>მიზნობრივ</w:t>
      </w:r>
      <w:r w:rsidRPr="00140903">
        <w:rPr>
          <w:rFonts w:ascii="Sylfaen" w:hAnsi="Sylfaen"/>
          <w:sz w:val="24"/>
          <w:szCs w:val="24"/>
          <w:lang w:val="ka-GE"/>
        </w:rPr>
        <w:t xml:space="preserve"> </w:t>
      </w:r>
      <w:r w:rsidR="008B65C7">
        <w:rPr>
          <w:rFonts w:ascii="Sylfaen" w:hAnsi="Sylfaen"/>
          <w:sz w:val="24"/>
          <w:szCs w:val="24"/>
          <w:lang w:val="ka-GE"/>
        </w:rPr>
        <w:t>ორიენტირ</w:t>
      </w:r>
      <w:r w:rsidRPr="00140903">
        <w:rPr>
          <w:rFonts w:ascii="Sylfaen" w:hAnsi="Sylfaen"/>
          <w:sz w:val="24"/>
          <w:szCs w:val="24"/>
          <w:lang w:val="ka-GE"/>
        </w:rPr>
        <w:t xml:space="preserve">ს და მის უფლებამოსილებას </w:t>
      </w:r>
      <w:r w:rsidR="000A13DB">
        <w:rPr>
          <w:rFonts w:ascii="Sylfaen" w:hAnsi="Sylfaen"/>
          <w:sz w:val="24"/>
          <w:szCs w:val="24"/>
          <w:lang w:val="ka-GE"/>
        </w:rPr>
        <w:t>მიკუთვნი</w:t>
      </w:r>
      <w:r w:rsidRPr="00140903">
        <w:rPr>
          <w:rFonts w:ascii="Sylfaen" w:hAnsi="Sylfaen"/>
          <w:sz w:val="24"/>
          <w:szCs w:val="24"/>
          <w:lang w:val="ka-GE"/>
        </w:rPr>
        <w:t>ლი საკითხების ობიექტურად და ოპტიმალურად გადაწყვეტის საფუძველს</w:t>
      </w:r>
      <w:r w:rsidR="008B65C7">
        <w:rPr>
          <w:rFonts w:ascii="Sylfaen" w:hAnsi="Sylfaen"/>
          <w:sz w:val="24"/>
          <w:szCs w:val="24"/>
          <w:lang w:val="ka-GE"/>
        </w:rPr>
        <w:t xml:space="preserve"> ქმნის</w:t>
      </w:r>
      <w:r w:rsidRPr="00140903">
        <w:rPr>
          <w:rFonts w:ascii="Sylfaen" w:hAnsi="Sylfaen"/>
          <w:sz w:val="24"/>
          <w:szCs w:val="24"/>
          <w:lang w:val="ka-GE"/>
        </w:rPr>
        <w:t xml:space="preserve">. </w:t>
      </w:r>
      <w:r w:rsidR="00380FC1">
        <w:rPr>
          <w:rFonts w:ascii="Sylfaen" w:hAnsi="Sylfaen"/>
          <w:sz w:val="24"/>
          <w:szCs w:val="24"/>
          <w:lang w:val="ka-GE"/>
        </w:rPr>
        <w:t>აღნიშნული</w:t>
      </w:r>
      <w:r w:rsidRPr="00140903">
        <w:rPr>
          <w:rFonts w:ascii="Sylfaen" w:hAnsi="Sylfaen"/>
          <w:sz w:val="24"/>
          <w:szCs w:val="24"/>
          <w:lang w:val="ka-GE"/>
        </w:rPr>
        <w:t xml:space="preserve"> აერთიანებს</w:t>
      </w:r>
      <w:r w:rsidR="00562187">
        <w:rPr>
          <w:rFonts w:ascii="Sylfaen" w:hAnsi="Sylfaen"/>
          <w:sz w:val="24"/>
          <w:szCs w:val="24"/>
          <w:lang w:val="ka-GE"/>
        </w:rPr>
        <w:t xml:space="preserve"> </w:t>
      </w:r>
      <w:r w:rsidRPr="00140903">
        <w:rPr>
          <w:rFonts w:ascii="Sylfaen" w:hAnsi="Sylfaen"/>
          <w:sz w:val="24"/>
          <w:szCs w:val="24"/>
          <w:lang w:val="ka-GE"/>
        </w:rPr>
        <w:t>ერთის მხრივ</w:t>
      </w:r>
      <w:r w:rsidR="00562187">
        <w:rPr>
          <w:rFonts w:ascii="Sylfaen" w:hAnsi="Sylfaen"/>
          <w:sz w:val="24"/>
          <w:szCs w:val="24"/>
          <w:lang w:val="ka-GE"/>
        </w:rPr>
        <w:t>,</w:t>
      </w:r>
      <w:r w:rsidRPr="00140903">
        <w:rPr>
          <w:rFonts w:ascii="Sylfaen" w:hAnsi="Sylfaen"/>
          <w:sz w:val="24"/>
          <w:szCs w:val="24"/>
          <w:lang w:val="ka-GE"/>
        </w:rPr>
        <w:t xml:space="preserve"> ადგილობრივ</w:t>
      </w:r>
      <w:r w:rsidR="008B65C7">
        <w:rPr>
          <w:rFonts w:ascii="Sylfaen" w:hAnsi="Sylfaen"/>
          <w:sz w:val="24"/>
          <w:szCs w:val="24"/>
          <w:lang w:val="ka-GE"/>
        </w:rPr>
        <w:t>ი</w:t>
      </w:r>
      <w:r w:rsidRPr="00140903">
        <w:rPr>
          <w:rFonts w:ascii="Sylfaen" w:hAnsi="Sylfaen"/>
          <w:sz w:val="24"/>
          <w:szCs w:val="24"/>
          <w:lang w:val="ka-GE"/>
        </w:rPr>
        <w:t xml:space="preserve"> თვითმართველობის განხორციელების</w:t>
      </w:r>
      <w:r w:rsidR="00146660">
        <w:rPr>
          <w:rFonts w:ascii="Sylfaen" w:hAnsi="Sylfaen"/>
          <w:sz w:val="24"/>
          <w:szCs w:val="24"/>
          <w:lang w:val="ka-GE"/>
        </w:rPr>
        <w:t>,</w:t>
      </w:r>
      <w:r w:rsidRPr="00140903">
        <w:rPr>
          <w:rFonts w:ascii="Sylfaen" w:hAnsi="Sylfaen"/>
          <w:sz w:val="24"/>
          <w:szCs w:val="24"/>
          <w:lang w:val="ka-GE"/>
        </w:rPr>
        <w:t xml:space="preserve"> </w:t>
      </w:r>
      <w:r w:rsidRPr="00146660">
        <w:rPr>
          <w:rFonts w:ascii="Sylfaen" w:hAnsi="Sylfaen"/>
          <w:sz w:val="24"/>
          <w:szCs w:val="24"/>
          <w:lang w:val="ka-GE"/>
        </w:rPr>
        <w:t>ხოლო, მეორე მ</w:t>
      </w:r>
      <w:r w:rsidR="00562187" w:rsidRPr="00146660">
        <w:rPr>
          <w:rFonts w:ascii="Sylfaen" w:hAnsi="Sylfaen"/>
          <w:sz w:val="24"/>
          <w:szCs w:val="24"/>
          <w:lang w:val="ka-GE"/>
        </w:rPr>
        <w:t>ხრივ,</w:t>
      </w:r>
      <w:r w:rsidRPr="00140903">
        <w:rPr>
          <w:rFonts w:ascii="Sylfaen" w:hAnsi="Sylfaen"/>
          <w:sz w:val="24"/>
          <w:szCs w:val="24"/>
          <w:lang w:val="ka-GE"/>
        </w:rPr>
        <w:t xml:space="preserve"> კოლეგიალური ადმინ</w:t>
      </w:r>
      <w:r w:rsidR="008419B8" w:rsidRPr="00140903">
        <w:rPr>
          <w:rFonts w:ascii="Sylfaen" w:hAnsi="Sylfaen"/>
          <w:sz w:val="24"/>
          <w:szCs w:val="24"/>
          <w:lang w:val="ka-GE"/>
        </w:rPr>
        <w:t>ი</w:t>
      </w:r>
      <w:r w:rsidRPr="00140903">
        <w:rPr>
          <w:rFonts w:ascii="Sylfaen" w:hAnsi="Sylfaen"/>
          <w:sz w:val="24"/>
          <w:szCs w:val="24"/>
          <w:lang w:val="ka-GE"/>
        </w:rPr>
        <w:t>სტრაციული ორგანოს საქმიანობის პრინციპებს</w:t>
      </w:r>
      <w:r w:rsidR="00672828">
        <w:rPr>
          <w:rFonts w:ascii="Sylfaen" w:hAnsi="Sylfaen"/>
          <w:sz w:val="24"/>
          <w:szCs w:val="24"/>
          <w:lang w:val="ka-GE"/>
        </w:rPr>
        <w:t xml:space="preserve">, </w:t>
      </w:r>
      <w:r w:rsidRPr="00140903">
        <w:rPr>
          <w:rFonts w:ascii="Sylfaen" w:hAnsi="Sylfaen"/>
          <w:sz w:val="24"/>
          <w:szCs w:val="24"/>
          <w:lang w:val="ka-GE"/>
        </w:rPr>
        <w:t xml:space="preserve">საკუთარი უფლებამოსილების განხორციელებისას ადგილობრივი მოსახლეობის ინტერესების შესაბამისად. ამდენად, </w:t>
      </w:r>
      <w:r w:rsidR="008B65C7">
        <w:rPr>
          <w:rFonts w:ascii="Sylfaen" w:hAnsi="Sylfaen"/>
          <w:sz w:val="24"/>
          <w:szCs w:val="24"/>
          <w:lang w:val="ka-GE"/>
        </w:rPr>
        <w:t>მათი</w:t>
      </w:r>
      <w:r w:rsidRPr="00140903">
        <w:rPr>
          <w:rFonts w:ascii="Sylfaen" w:hAnsi="Sylfaen"/>
          <w:sz w:val="24"/>
          <w:szCs w:val="24"/>
          <w:lang w:val="ka-GE"/>
        </w:rPr>
        <w:t xml:space="preserve"> რეალიზება გულისხმობს იმ მექანიზმების არსებობას, რომლებმაც უნდა დაიცვას მიღებული გადაწყვეტილებების საფუძველზე ჩვენი მოქალაქეები. </w:t>
      </w:r>
      <w:r w:rsidR="00625C84">
        <w:rPr>
          <w:rFonts w:ascii="Sylfaen" w:hAnsi="Sylfaen"/>
          <w:sz w:val="24"/>
          <w:szCs w:val="24"/>
        </w:rPr>
        <w:t xml:space="preserve"> </w:t>
      </w:r>
    </w:p>
    <w:p w14:paraId="70E1AC69" w14:textId="5C2AA346" w:rsidR="00EE0CE1" w:rsidRDefault="00625C84" w:rsidP="00EE0CE1">
      <w:pPr>
        <w:pStyle w:val="ListParagraph"/>
        <w:numPr>
          <w:ilvl w:val="0"/>
          <w:numId w:val="17"/>
        </w:numPr>
        <w:jc w:val="both"/>
        <w:rPr>
          <w:rFonts w:ascii="Sylfaen" w:hAnsi="Sylfaen"/>
          <w:sz w:val="24"/>
          <w:szCs w:val="24"/>
          <w:lang w:val="ka-GE"/>
        </w:rPr>
      </w:pPr>
      <w:r>
        <w:rPr>
          <w:rFonts w:ascii="Sylfaen" w:hAnsi="Sylfaen"/>
          <w:sz w:val="24"/>
          <w:szCs w:val="24"/>
        </w:rPr>
        <w:t xml:space="preserve"> </w:t>
      </w:r>
      <w:r w:rsidR="00C70525" w:rsidRPr="00140903">
        <w:rPr>
          <w:rFonts w:ascii="Sylfaen" w:hAnsi="Sylfaen"/>
          <w:sz w:val="24"/>
          <w:szCs w:val="24"/>
          <w:lang w:val="ka-GE"/>
        </w:rPr>
        <w:t xml:space="preserve">ადგილობრივი ხელისუფლების ერთიანობის პრინციპი უზრუნველყოფს თითოეული მოქალაქის საჭიროებაზე მორგებულ გადაწყვეტილებების </w:t>
      </w:r>
      <w:r w:rsidR="00C70525" w:rsidRPr="00140903">
        <w:rPr>
          <w:rFonts w:ascii="Sylfaen" w:hAnsi="Sylfaen"/>
          <w:sz w:val="24"/>
          <w:szCs w:val="24"/>
          <w:lang w:val="ka-GE"/>
        </w:rPr>
        <w:lastRenderedPageBreak/>
        <w:t>მიღებასა და განხორციელებას</w:t>
      </w:r>
      <w:r w:rsidR="00140903">
        <w:rPr>
          <w:rFonts w:ascii="Sylfaen" w:hAnsi="Sylfaen"/>
          <w:sz w:val="24"/>
          <w:szCs w:val="24"/>
          <w:lang w:val="ka-GE"/>
        </w:rPr>
        <w:t>.</w:t>
      </w:r>
      <w:r w:rsidR="00092DB8">
        <w:rPr>
          <w:rFonts w:ascii="Sylfaen" w:hAnsi="Sylfaen"/>
          <w:sz w:val="24"/>
          <w:szCs w:val="24"/>
          <w:lang w:val="ka-GE"/>
        </w:rPr>
        <w:t xml:space="preserve"> </w:t>
      </w:r>
      <w:r w:rsidR="0035018F">
        <w:rPr>
          <w:rFonts w:ascii="Sylfaen" w:hAnsi="Sylfaen"/>
          <w:sz w:val="24"/>
          <w:szCs w:val="24"/>
          <w:lang w:val="ka-GE"/>
        </w:rPr>
        <w:t>აღნიშნული</w:t>
      </w:r>
      <w:r w:rsidR="004013E0">
        <w:rPr>
          <w:rFonts w:ascii="Sylfaen" w:hAnsi="Sylfaen"/>
          <w:sz w:val="24"/>
          <w:szCs w:val="24"/>
          <w:lang w:val="ka-GE"/>
        </w:rPr>
        <w:t xml:space="preserve"> გულისხმობს თვითმმართველობის წარმომადგენლობით და აღმასრულებელ ორგანოთა ერთიან ორგანიზმად არსებობას, </w:t>
      </w:r>
      <w:r w:rsidR="00C70525" w:rsidRPr="00140903">
        <w:rPr>
          <w:rFonts w:ascii="Sylfaen" w:hAnsi="Sylfaen"/>
          <w:sz w:val="24"/>
          <w:szCs w:val="24"/>
          <w:lang w:val="ka-GE"/>
        </w:rPr>
        <w:t>რაც</w:t>
      </w:r>
      <w:r w:rsidR="000A13DB">
        <w:rPr>
          <w:rFonts w:ascii="Sylfaen" w:hAnsi="Sylfaen"/>
          <w:sz w:val="24"/>
          <w:szCs w:val="24"/>
          <w:lang w:val="ka-GE"/>
        </w:rPr>
        <w:t xml:space="preserve"> </w:t>
      </w:r>
      <w:r w:rsidR="00C70525" w:rsidRPr="00140903">
        <w:rPr>
          <w:rFonts w:ascii="Sylfaen" w:hAnsi="Sylfaen"/>
          <w:sz w:val="24"/>
          <w:szCs w:val="24"/>
          <w:lang w:val="ka-GE"/>
        </w:rPr>
        <w:t xml:space="preserve">ქმნის ნიადაგს საქმიანობის წარმატებულად განხორციელებისათვის. </w:t>
      </w:r>
    </w:p>
    <w:p w14:paraId="16B49A23" w14:textId="0C43BF5F" w:rsidR="00C70525" w:rsidRDefault="00C70525" w:rsidP="00EE0CE1">
      <w:pPr>
        <w:pStyle w:val="ListParagraph"/>
        <w:numPr>
          <w:ilvl w:val="0"/>
          <w:numId w:val="17"/>
        </w:numPr>
        <w:jc w:val="both"/>
        <w:rPr>
          <w:rFonts w:ascii="Sylfaen" w:hAnsi="Sylfaen"/>
          <w:sz w:val="24"/>
          <w:szCs w:val="24"/>
          <w:lang w:val="ka-GE"/>
        </w:rPr>
      </w:pPr>
      <w:r w:rsidRPr="00EE0CE1">
        <w:rPr>
          <w:rFonts w:ascii="Sylfaen" w:hAnsi="Sylfaen"/>
          <w:sz w:val="24"/>
          <w:szCs w:val="24"/>
          <w:lang w:val="ka-GE"/>
        </w:rPr>
        <w:t xml:space="preserve">ბოლნისის მუნიციპალიტეტი აქტიურად  </w:t>
      </w:r>
      <w:r w:rsidR="00F36F27">
        <w:rPr>
          <w:rFonts w:ascii="Sylfaen" w:hAnsi="Sylfaen"/>
          <w:sz w:val="24"/>
          <w:szCs w:val="24"/>
          <w:lang w:val="ka-GE"/>
        </w:rPr>
        <w:t>განი</w:t>
      </w:r>
      <w:r w:rsidRPr="00EE0CE1">
        <w:rPr>
          <w:rFonts w:ascii="Sylfaen" w:hAnsi="Sylfaen"/>
          <w:sz w:val="24"/>
          <w:szCs w:val="24"/>
          <w:lang w:val="ka-GE"/>
        </w:rPr>
        <w:t xml:space="preserve">ხილავდა საკრებულოს შესაბამის ფრაქციებსა და კომისიებში  საუკეთესო პრაქტიკის </w:t>
      </w:r>
      <w:r w:rsidR="008419B8" w:rsidRPr="00EE0CE1">
        <w:rPr>
          <w:rFonts w:ascii="Sylfaen" w:hAnsi="Sylfaen"/>
          <w:sz w:val="24"/>
          <w:szCs w:val="24"/>
          <w:lang w:val="ka-GE"/>
        </w:rPr>
        <w:t>კონკურს</w:t>
      </w:r>
      <w:r w:rsidRPr="00EE0CE1">
        <w:rPr>
          <w:rFonts w:ascii="Sylfaen" w:hAnsi="Sylfaen"/>
          <w:sz w:val="24"/>
          <w:szCs w:val="24"/>
          <w:lang w:val="ka-GE"/>
        </w:rPr>
        <w:t xml:space="preserve">ში მონაწილეობისათვის </w:t>
      </w:r>
      <w:r w:rsidR="005D1244">
        <w:rPr>
          <w:rFonts w:ascii="Sylfaen" w:hAnsi="Sylfaen"/>
          <w:sz w:val="24"/>
          <w:szCs w:val="24"/>
          <w:lang w:val="ka-GE"/>
        </w:rPr>
        <w:t>თემების</w:t>
      </w:r>
      <w:r w:rsidRPr="00EE0CE1">
        <w:rPr>
          <w:rFonts w:ascii="Sylfaen" w:hAnsi="Sylfaen"/>
          <w:sz w:val="24"/>
          <w:szCs w:val="24"/>
          <w:lang w:val="ka-GE"/>
        </w:rPr>
        <w:t xml:space="preserve"> შერჩევის </w:t>
      </w:r>
      <w:r w:rsidR="005D1244">
        <w:rPr>
          <w:rFonts w:ascii="Sylfaen" w:hAnsi="Sylfaen"/>
          <w:sz w:val="24"/>
          <w:szCs w:val="24"/>
          <w:lang w:val="ka-GE"/>
        </w:rPr>
        <w:t>საკითხს</w:t>
      </w:r>
      <w:r w:rsidR="00BA25BE" w:rsidRPr="00EE0CE1">
        <w:rPr>
          <w:rFonts w:ascii="Sylfaen" w:hAnsi="Sylfaen"/>
          <w:sz w:val="24"/>
          <w:szCs w:val="24"/>
          <w:lang w:val="ka-GE"/>
        </w:rPr>
        <w:t>.</w:t>
      </w:r>
      <w:r w:rsidRPr="00EE0CE1">
        <w:rPr>
          <w:rFonts w:ascii="Sylfaen" w:hAnsi="Sylfaen"/>
          <w:sz w:val="24"/>
          <w:szCs w:val="24"/>
          <w:lang w:val="ka-GE"/>
        </w:rPr>
        <w:t xml:space="preserve"> მათი დამოკიდებულება და შეფასება  იყო  კოლეგიალური რამეთუ  ყველა პრობლემა რაც  ბავშებთან  მიმართებაში  გადაწყვეტილა დღემდე სრული </w:t>
      </w:r>
      <w:r w:rsidR="00092DB8" w:rsidRPr="00EE0CE1">
        <w:rPr>
          <w:rFonts w:ascii="Sylfaen" w:hAnsi="Sylfaen"/>
          <w:sz w:val="24"/>
          <w:szCs w:val="24"/>
          <w:lang w:val="ka-GE"/>
        </w:rPr>
        <w:t>კონსენსუსითაა</w:t>
      </w:r>
      <w:r w:rsidRPr="00EE0CE1">
        <w:rPr>
          <w:rFonts w:ascii="Sylfaen" w:hAnsi="Sylfaen"/>
          <w:sz w:val="24"/>
          <w:szCs w:val="24"/>
          <w:lang w:val="ka-GE"/>
        </w:rPr>
        <w:t xml:space="preserve"> მიღწეული. </w:t>
      </w:r>
      <w:r w:rsidR="00BA0463">
        <w:rPr>
          <w:rFonts w:ascii="Sylfaen" w:hAnsi="Sylfaen"/>
          <w:sz w:val="24"/>
          <w:szCs w:val="24"/>
          <w:lang w:val="ka-GE"/>
        </w:rPr>
        <w:t xml:space="preserve">   </w:t>
      </w:r>
      <w:r w:rsidRPr="00EE0CE1">
        <w:rPr>
          <w:rFonts w:ascii="Sylfaen" w:hAnsi="Sylfaen"/>
          <w:sz w:val="24"/>
          <w:szCs w:val="24"/>
          <w:lang w:val="ka-GE"/>
        </w:rPr>
        <w:t>ვიზიარებთ რა პასუხისმგებლობას ჩვენი თანამოქალაქეების წინაშე მდგარი პრობლემების  დროულად გად</w:t>
      </w:r>
      <w:r w:rsidR="008419B8" w:rsidRPr="00EE0CE1">
        <w:rPr>
          <w:rFonts w:ascii="Sylfaen" w:hAnsi="Sylfaen"/>
          <w:sz w:val="24"/>
          <w:szCs w:val="24"/>
          <w:lang w:val="ka-GE"/>
        </w:rPr>
        <w:t>ა</w:t>
      </w:r>
      <w:r w:rsidRPr="00EE0CE1">
        <w:rPr>
          <w:rFonts w:ascii="Sylfaen" w:hAnsi="Sylfaen"/>
          <w:sz w:val="24"/>
          <w:szCs w:val="24"/>
          <w:lang w:val="ka-GE"/>
        </w:rPr>
        <w:t>წყვეტის  საქმეში,</w:t>
      </w:r>
      <w:r w:rsidR="008419B8" w:rsidRPr="00EE0CE1">
        <w:rPr>
          <w:rFonts w:ascii="Sylfaen" w:hAnsi="Sylfaen"/>
          <w:sz w:val="24"/>
          <w:szCs w:val="24"/>
          <w:lang w:val="ka-GE"/>
        </w:rPr>
        <w:t xml:space="preserve"> </w:t>
      </w:r>
      <w:r w:rsidRPr="00EE0CE1">
        <w:rPr>
          <w:rFonts w:ascii="Sylfaen" w:hAnsi="Sylfaen"/>
          <w:sz w:val="24"/>
          <w:szCs w:val="24"/>
          <w:lang w:val="ka-GE"/>
        </w:rPr>
        <w:t>ჩვენ  ერთობლივი ძალებით ვზრუნავთ  ამ</w:t>
      </w:r>
      <w:r w:rsidR="00140903" w:rsidRPr="00EE0CE1">
        <w:rPr>
          <w:rFonts w:ascii="Sylfaen" w:hAnsi="Sylfaen"/>
          <w:sz w:val="24"/>
          <w:szCs w:val="24"/>
          <w:lang w:val="ka-GE"/>
        </w:rPr>
        <w:t xml:space="preserve"> (</w:t>
      </w:r>
      <w:r w:rsidRPr="00EE0CE1">
        <w:rPr>
          <w:rFonts w:ascii="Sylfaen" w:hAnsi="Sylfaen"/>
          <w:sz w:val="24"/>
          <w:szCs w:val="24"/>
          <w:lang w:val="ka-GE"/>
        </w:rPr>
        <w:t>და სხვა) პრობლემების  სწრაფ  და სწორ გადაწყვეტილებების მიღებაზე</w:t>
      </w:r>
      <w:r w:rsidR="00092DB8" w:rsidRPr="00EE0CE1">
        <w:rPr>
          <w:rFonts w:ascii="Sylfaen" w:hAnsi="Sylfaen"/>
          <w:sz w:val="24"/>
          <w:szCs w:val="24"/>
          <w:lang w:val="ka-GE"/>
        </w:rPr>
        <w:t>.</w:t>
      </w:r>
    </w:p>
    <w:p w14:paraId="510E9055" w14:textId="77777777" w:rsidR="001E5B5B" w:rsidRPr="00EE0CE1" w:rsidRDefault="001E5B5B" w:rsidP="001E5B5B">
      <w:pPr>
        <w:pStyle w:val="ListParagraph"/>
        <w:ind w:left="1440"/>
        <w:jc w:val="both"/>
        <w:rPr>
          <w:rFonts w:ascii="Sylfaen" w:hAnsi="Sylfaen"/>
          <w:sz w:val="24"/>
          <w:szCs w:val="24"/>
          <w:lang w:val="ka-GE"/>
        </w:rPr>
      </w:pPr>
    </w:p>
    <w:p w14:paraId="78AC38B4" w14:textId="77777777" w:rsidR="006B2FF5" w:rsidRPr="001F44C1" w:rsidRDefault="006B2FF5" w:rsidP="001F44C1">
      <w:pPr>
        <w:pStyle w:val="ListParagraph"/>
        <w:ind w:left="1440"/>
        <w:jc w:val="both"/>
        <w:rPr>
          <w:rFonts w:ascii="Sylfaen" w:hAnsi="Sylfaen"/>
          <w:b/>
          <w:lang w:val="ka-GE"/>
        </w:rPr>
      </w:pPr>
    </w:p>
    <w:p w14:paraId="2FE53D1A" w14:textId="2E832A81" w:rsidR="005A0708" w:rsidRDefault="006B2FF5" w:rsidP="006B2FF5">
      <w:pPr>
        <w:pStyle w:val="ListParagraph"/>
        <w:numPr>
          <w:ilvl w:val="0"/>
          <w:numId w:val="13"/>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005F5DF4" w:rsidRPr="003228EA">
        <w:rPr>
          <w:rFonts w:ascii="Sylfaen" w:hAnsi="Sylfaen"/>
          <w:b/>
          <w:lang w:val="ka-GE"/>
        </w:rPr>
        <w:t>ან ამავე საკითხთან</w:t>
      </w:r>
      <w:r w:rsidR="005F5DF4">
        <w:rPr>
          <w:rFonts w:ascii="Sylfaen" w:hAnsi="Sylfaen"/>
          <w:b/>
          <w:lang w:val="ka-GE"/>
        </w:rPr>
        <w:t xml:space="preserve"> </w:t>
      </w:r>
      <w:r w:rsidRPr="00631B1E">
        <w:rPr>
          <w:rFonts w:ascii="Sylfaen" w:hAnsi="Sylfaen" w:cs="Sylfaen"/>
          <w:b/>
          <w:lang w:val="ka-GE"/>
        </w:rPr>
        <w:t>დაკავშირებული</w:t>
      </w:r>
      <w:r w:rsidR="005F5DF4">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w:t>
      </w:r>
      <w:r w:rsidR="003A3773" w:rsidRPr="00631B1E">
        <w:rPr>
          <w:rFonts w:ascii="Sylfaen" w:hAnsi="Sylfaen"/>
          <w:b/>
          <w:lang w:val="ka-GE"/>
        </w:rPr>
        <w:t xml:space="preserve"> </w:t>
      </w:r>
    </w:p>
    <w:p w14:paraId="1BEE1C25" w14:textId="77777777" w:rsidR="008419B8" w:rsidRDefault="008419B8" w:rsidP="008419B8">
      <w:pPr>
        <w:pStyle w:val="ListParagraph"/>
        <w:jc w:val="both"/>
        <w:rPr>
          <w:rFonts w:ascii="Sylfaen" w:hAnsi="Sylfaen"/>
          <w:b/>
          <w:lang w:val="ka-GE"/>
        </w:rPr>
      </w:pPr>
    </w:p>
    <w:p w14:paraId="76EAE91E" w14:textId="3B1C6296" w:rsidR="00140903" w:rsidRDefault="00090DA5" w:rsidP="001E5B5B">
      <w:pPr>
        <w:pStyle w:val="ListParagraph"/>
        <w:spacing w:line="276" w:lineRule="auto"/>
        <w:jc w:val="both"/>
        <w:rPr>
          <w:rFonts w:ascii="Sylfaen" w:hAnsi="Sylfaen"/>
          <w:sz w:val="24"/>
          <w:szCs w:val="24"/>
          <w:lang w:val="ka-GE"/>
        </w:rPr>
      </w:pPr>
      <w:r>
        <w:rPr>
          <w:rFonts w:ascii="Sylfaen" w:hAnsi="Sylfaen" w:cs="Sylfaen"/>
          <w:sz w:val="24"/>
          <w:szCs w:val="24"/>
          <w:lang w:val="ka-GE"/>
        </w:rPr>
        <w:t xml:space="preserve">  </w:t>
      </w:r>
      <w:r w:rsidR="00C70525" w:rsidRPr="00140903">
        <w:rPr>
          <w:rFonts w:ascii="Sylfaen" w:hAnsi="Sylfaen" w:cs="Sylfaen"/>
          <w:sz w:val="24"/>
          <w:szCs w:val="24"/>
          <w:lang w:val="ka-GE"/>
        </w:rPr>
        <w:t>ბოლნისის</w:t>
      </w:r>
      <w:r w:rsidR="00C70525" w:rsidRPr="00140903">
        <w:rPr>
          <w:rFonts w:ascii="Sylfaen" w:hAnsi="Sylfaen"/>
          <w:sz w:val="24"/>
          <w:szCs w:val="24"/>
          <w:lang w:val="ka-GE"/>
        </w:rPr>
        <w:t xml:space="preserve"> მუნიციპალიტეტის მერიისთვის მუდამ პრიორიტეტული იქნება  ბავშ</w:t>
      </w:r>
      <w:r w:rsidR="008419B8" w:rsidRPr="00140903">
        <w:rPr>
          <w:rFonts w:ascii="Sylfaen" w:hAnsi="Sylfaen"/>
          <w:sz w:val="24"/>
          <w:szCs w:val="24"/>
          <w:lang w:val="ka-GE"/>
        </w:rPr>
        <w:t>ვ</w:t>
      </w:r>
      <w:r w:rsidR="00C70525" w:rsidRPr="00140903">
        <w:rPr>
          <w:rFonts w:ascii="Sylfaen" w:hAnsi="Sylfaen"/>
          <w:sz w:val="24"/>
          <w:szCs w:val="24"/>
          <w:lang w:val="ka-GE"/>
        </w:rPr>
        <w:t>ის და მისი ოჯახის სრულფასოვანი და ღირსეული ცხოვრების უზრუნველყოფის ხელშეწყობა მათი უფლებების დაცვა და ფსიქო-სოციალური მხარდაჭერა.</w:t>
      </w:r>
      <w:r w:rsidR="001E5B5B">
        <w:rPr>
          <w:rFonts w:ascii="Sylfaen" w:hAnsi="Sylfaen"/>
          <w:sz w:val="24"/>
          <w:szCs w:val="24"/>
          <w:lang w:val="ka-GE"/>
        </w:rPr>
        <w:t xml:space="preserve"> </w:t>
      </w:r>
      <w:r w:rsidR="00C70525" w:rsidRPr="001E5B5B">
        <w:rPr>
          <w:rFonts w:ascii="Sylfaen" w:hAnsi="Sylfaen"/>
          <w:sz w:val="24"/>
          <w:szCs w:val="24"/>
          <w:lang w:val="ka-GE"/>
        </w:rPr>
        <w:t>მიმდინარეობს მუშაობა ახალ პროგრამებზე, რომლებიც ასახული იქნება 2023 წლის ადგილობრივ ბიუჯეტში</w:t>
      </w:r>
      <w:r w:rsidR="001E5B5B" w:rsidRPr="001E5B5B">
        <w:rPr>
          <w:rFonts w:ascii="Sylfaen" w:hAnsi="Sylfaen"/>
          <w:sz w:val="24"/>
          <w:szCs w:val="24"/>
          <w:lang w:val="ka-GE"/>
        </w:rPr>
        <w:t>.</w:t>
      </w:r>
    </w:p>
    <w:p w14:paraId="7F4CDD61" w14:textId="77777777" w:rsidR="00E4136F" w:rsidRPr="001E5B5B" w:rsidRDefault="00E4136F" w:rsidP="001E5B5B">
      <w:pPr>
        <w:pStyle w:val="ListParagraph"/>
        <w:spacing w:line="276" w:lineRule="auto"/>
        <w:jc w:val="both"/>
        <w:rPr>
          <w:rFonts w:ascii="Sylfaen" w:hAnsi="Sylfaen"/>
          <w:sz w:val="24"/>
          <w:szCs w:val="24"/>
          <w:lang w:val="ka-GE"/>
        </w:rPr>
      </w:pPr>
    </w:p>
    <w:p w14:paraId="0865EB96" w14:textId="77777777" w:rsidR="005A0708" w:rsidRPr="00EF4388" w:rsidRDefault="005A0708" w:rsidP="005A0708">
      <w:pPr>
        <w:pStyle w:val="ListParagraph"/>
        <w:ind w:left="1440"/>
        <w:jc w:val="both"/>
        <w:rPr>
          <w:rFonts w:ascii="Sylfaen" w:hAnsi="Sylfaen"/>
          <w:b/>
          <w:i/>
          <w:u w:val="single"/>
          <w:lang w:val="ka-GE"/>
        </w:rPr>
      </w:pPr>
    </w:p>
    <w:p w14:paraId="490B8480" w14:textId="77777777" w:rsidR="005A0708" w:rsidRDefault="005A0708" w:rsidP="005A0708">
      <w:pPr>
        <w:pStyle w:val="ListParagraph"/>
        <w:numPr>
          <w:ilvl w:val="0"/>
          <w:numId w:val="13"/>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5EB18A1D" w14:textId="77777777" w:rsidR="00140903" w:rsidRDefault="00140903" w:rsidP="00140903">
      <w:pPr>
        <w:pStyle w:val="ListParagraph"/>
        <w:spacing w:after="0"/>
        <w:jc w:val="both"/>
        <w:rPr>
          <w:rFonts w:ascii="Sylfaen" w:hAnsi="Sylfaen"/>
          <w:b/>
          <w:lang w:val="ka-GE"/>
        </w:rPr>
      </w:pPr>
    </w:p>
    <w:p w14:paraId="088C3FEE" w14:textId="77777777" w:rsidR="00A20F24" w:rsidRDefault="0091590A" w:rsidP="00BB68CB">
      <w:pPr>
        <w:pStyle w:val="ListParagraph"/>
        <w:numPr>
          <w:ilvl w:val="0"/>
          <w:numId w:val="21"/>
        </w:numPr>
        <w:spacing w:after="0" w:line="240" w:lineRule="auto"/>
        <w:jc w:val="both"/>
        <w:rPr>
          <w:rFonts w:ascii="Sylfaen" w:hAnsi="Sylfaen" w:cs="Sylfaen"/>
          <w:sz w:val="18"/>
          <w:szCs w:val="18"/>
          <w:lang w:val="ka-GE"/>
        </w:rPr>
      </w:pPr>
      <w:r w:rsidRPr="00A20F24">
        <w:rPr>
          <w:rFonts w:ascii="Sylfaen" w:hAnsi="Sylfaen" w:cs="Sylfaen"/>
          <w:b/>
          <w:bCs/>
          <w:lang w:val="ka-GE"/>
        </w:rPr>
        <w:t>განაცხადის შევ</w:t>
      </w:r>
      <w:r w:rsidR="00A26391" w:rsidRPr="00A20F24">
        <w:rPr>
          <w:rFonts w:ascii="Sylfaen" w:hAnsi="Sylfaen" w:cs="Sylfaen"/>
          <w:b/>
          <w:bCs/>
          <w:lang w:val="ka-GE"/>
        </w:rPr>
        <w:t>სებაზე პასუხისმგებელი პირის</w:t>
      </w:r>
      <w:r w:rsidRPr="00A20F24">
        <w:rPr>
          <w:rFonts w:ascii="Sylfaen" w:hAnsi="Sylfaen" w:cs="Sylfaen"/>
          <w:b/>
          <w:bCs/>
          <w:lang w:val="ka-GE"/>
        </w:rPr>
        <w:t xml:space="preserve"> მონაცემები:</w:t>
      </w:r>
      <w:r w:rsidRPr="00A20F24">
        <w:rPr>
          <w:rFonts w:ascii="Sylfaen" w:hAnsi="Sylfaen" w:cs="Sylfaen"/>
          <w:sz w:val="18"/>
          <w:szCs w:val="18"/>
          <w:lang w:val="ka-GE"/>
        </w:rPr>
        <w:t xml:space="preserve"> </w:t>
      </w:r>
    </w:p>
    <w:p w14:paraId="5C0C5499" w14:textId="77777777" w:rsidR="00140903" w:rsidRDefault="00140903" w:rsidP="00140903">
      <w:pPr>
        <w:pStyle w:val="ListParagraph"/>
        <w:spacing w:after="0" w:line="240" w:lineRule="auto"/>
        <w:ind w:left="1080"/>
        <w:jc w:val="both"/>
        <w:rPr>
          <w:rFonts w:ascii="Sylfaen" w:hAnsi="Sylfaen" w:cs="Sylfaen"/>
          <w:sz w:val="18"/>
          <w:szCs w:val="18"/>
          <w:lang w:val="ka-GE"/>
        </w:rPr>
      </w:pPr>
    </w:p>
    <w:p w14:paraId="3E4DA17C" w14:textId="1972CD04" w:rsidR="00C70525" w:rsidRDefault="00C70525" w:rsidP="00140903">
      <w:pPr>
        <w:pStyle w:val="ListParagraph"/>
        <w:spacing w:after="0" w:line="276" w:lineRule="auto"/>
        <w:ind w:left="1080"/>
        <w:jc w:val="both"/>
        <w:rPr>
          <w:rFonts w:ascii="Sylfaen" w:hAnsi="Sylfaen" w:cs="Sylfaen"/>
          <w:sz w:val="24"/>
          <w:szCs w:val="24"/>
        </w:rPr>
      </w:pPr>
      <w:r w:rsidRPr="00140903">
        <w:rPr>
          <w:rFonts w:ascii="Sylfaen" w:hAnsi="Sylfaen" w:cs="Sylfaen"/>
          <w:sz w:val="24"/>
          <w:szCs w:val="24"/>
          <w:lang w:val="ka-GE"/>
        </w:rPr>
        <w:t>ლელა კვირ</w:t>
      </w:r>
      <w:r w:rsidR="00A20F24" w:rsidRPr="00140903">
        <w:rPr>
          <w:rFonts w:ascii="Sylfaen" w:hAnsi="Sylfaen" w:cs="Sylfaen"/>
          <w:sz w:val="24"/>
          <w:szCs w:val="24"/>
          <w:lang w:val="ka-GE"/>
        </w:rPr>
        <w:t>ი</w:t>
      </w:r>
      <w:r w:rsidRPr="00140903">
        <w:rPr>
          <w:rFonts w:ascii="Sylfaen" w:hAnsi="Sylfaen" w:cs="Sylfaen"/>
          <w:sz w:val="24"/>
          <w:szCs w:val="24"/>
          <w:lang w:val="ka-GE"/>
        </w:rPr>
        <w:t>კაშვილი, ბოლნისის მუნიციპალიტეტის მერიის სოციალური დ</w:t>
      </w:r>
      <w:r w:rsidR="00A20F24" w:rsidRPr="00140903">
        <w:rPr>
          <w:rFonts w:ascii="Sylfaen" w:hAnsi="Sylfaen" w:cs="Sylfaen"/>
          <w:sz w:val="24"/>
          <w:szCs w:val="24"/>
          <w:lang w:val="ka-GE"/>
        </w:rPr>
        <w:t>ა</w:t>
      </w:r>
      <w:r w:rsidRPr="00140903">
        <w:rPr>
          <w:rFonts w:ascii="Sylfaen" w:hAnsi="Sylfaen" w:cs="Sylfaen"/>
          <w:sz w:val="24"/>
          <w:szCs w:val="24"/>
          <w:lang w:val="ka-GE"/>
        </w:rPr>
        <w:t xml:space="preserve"> ჯანდაცვის სამსახურის ბავშვის დაცვისა და მხარდაჭერის განყოფილების უფროსი. 599 85 98 45</w:t>
      </w:r>
      <w:r w:rsidR="004F2B4B">
        <w:rPr>
          <w:rFonts w:ascii="Sylfaen" w:hAnsi="Sylfaen" w:cs="Sylfaen"/>
          <w:sz w:val="24"/>
          <w:szCs w:val="24"/>
        </w:rPr>
        <w:t xml:space="preserve"> </w:t>
      </w:r>
      <w:r w:rsidRPr="00140903">
        <w:rPr>
          <w:rFonts w:ascii="Sylfaen" w:hAnsi="Sylfaen" w:cs="Sylfaen"/>
          <w:sz w:val="24"/>
          <w:szCs w:val="24"/>
          <w:lang w:val="ka-GE"/>
        </w:rPr>
        <w:t xml:space="preserve"> </w:t>
      </w:r>
      <w:hyperlink r:id="rId6" w:history="1">
        <w:r w:rsidR="004F2B4B" w:rsidRPr="000D6793">
          <w:rPr>
            <w:rStyle w:val="Hyperlink"/>
            <w:rFonts w:ascii="Sylfaen" w:hAnsi="Sylfaen" w:cs="Sylfaen"/>
            <w:sz w:val="24"/>
            <w:szCs w:val="24"/>
          </w:rPr>
          <w:t>lela.kvirikashvili@gmail.com</w:t>
        </w:r>
      </w:hyperlink>
    </w:p>
    <w:p w14:paraId="7B072E69" w14:textId="77777777" w:rsidR="004F2B4B" w:rsidRPr="00140903" w:rsidRDefault="004F2B4B" w:rsidP="00140903">
      <w:pPr>
        <w:pStyle w:val="ListParagraph"/>
        <w:spacing w:after="0" w:line="276" w:lineRule="auto"/>
        <w:ind w:left="1080"/>
        <w:jc w:val="both"/>
        <w:rPr>
          <w:rFonts w:ascii="Sylfaen" w:hAnsi="Sylfaen" w:cs="Sylfaen"/>
          <w:sz w:val="24"/>
          <w:szCs w:val="24"/>
          <w:lang w:val="ka-GE"/>
        </w:rPr>
      </w:pPr>
    </w:p>
    <w:p w14:paraId="25415589" w14:textId="5FC8FDD9" w:rsidR="005A0708" w:rsidRPr="001F4675" w:rsidRDefault="0091590A" w:rsidP="009E23F8">
      <w:pPr>
        <w:pStyle w:val="ListParagraph"/>
        <w:numPr>
          <w:ilvl w:val="0"/>
          <w:numId w:val="21"/>
        </w:numPr>
        <w:spacing w:after="0" w:line="240" w:lineRule="auto"/>
        <w:jc w:val="both"/>
        <w:rPr>
          <w:rFonts w:ascii="Sylfaen" w:hAnsi="Sylfaen"/>
          <w:b/>
          <w:lang w:val="ka-GE"/>
        </w:rPr>
      </w:pPr>
      <w:r w:rsidRPr="001F4675">
        <w:rPr>
          <w:rFonts w:ascii="Sylfaen" w:hAnsi="Sylfaen"/>
          <w:b/>
          <w:bCs/>
          <w:lang w:val="ka-GE"/>
        </w:rPr>
        <w:t xml:space="preserve">პროექტის </w:t>
      </w:r>
      <w:r w:rsidR="005A0708" w:rsidRPr="001F4675">
        <w:rPr>
          <w:rFonts w:ascii="Sylfaen" w:hAnsi="Sylfaen"/>
          <w:b/>
          <w:bCs/>
          <w:lang w:val="ka-GE"/>
        </w:rPr>
        <w:t>საკონტაქტო</w:t>
      </w:r>
      <w:r w:rsidRPr="001F4675">
        <w:rPr>
          <w:rFonts w:ascii="Sylfaen" w:hAnsi="Sylfaen"/>
          <w:b/>
          <w:bCs/>
          <w:lang w:val="ka-GE"/>
        </w:rPr>
        <w:t xml:space="preserve"> პირების</w:t>
      </w:r>
      <w:r w:rsidR="005A0708" w:rsidRPr="001F4675">
        <w:rPr>
          <w:rFonts w:ascii="Sylfaen" w:hAnsi="Sylfaen"/>
          <w:b/>
          <w:bCs/>
          <w:lang w:val="ka-GE"/>
        </w:rPr>
        <w:t xml:space="preserve"> მონაცემები</w:t>
      </w:r>
      <w:r w:rsidRPr="001F4675">
        <w:rPr>
          <w:rFonts w:ascii="Sylfaen" w:hAnsi="Sylfaen"/>
          <w:sz w:val="18"/>
          <w:szCs w:val="18"/>
          <w:lang w:val="ka-GE"/>
        </w:rPr>
        <w:t xml:space="preserve">: </w:t>
      </w:r>
    </w:p>
    <w:p w14:paraId="1657A7AB" w14:textId="77777777" w:rsidR="001F4675" w:rsidRDefault="001F4675" w:rsidP="001F4675">
      <w:pPr>
        <w:pStyle w:val="ListParagraph"/>
        <w:spacing w:after="0" w:line="240" w:lineRule="auto"/>
        <w:ind w:left="1080"/>
        <w:jc w:val="both"/>
        <w:rPr>
          <w:rFonts w:ascii="Sylfaen" w:hAnsi="Sylfaen"/>
          <w:b/>
          <w:bCs/>
          <w:lang w:val="ka-GE"/>
        </w:rPr>
      </w:pPr>
    </w:p>
    <w:p w14:paraId="3BC814A0" w14:textId="642FC7E1" w:rsidR="001F4675" w:rsidRDefault="001F4675" w:rsidP="004F2B4B">
      <w:pPr>
        <w:pStyle w:val="ListParagraph"/>
        <w:spacing w:after="0" w:line="276" w:lineRule="auto"/>
        <w:ind w:left="1080"/>
        <w:jc w:val="both"/>
        <w:rPr>
          <w:rFonts w:ascii="Sylfaen" w:hAnsi="Sylfaen"/>
          <w:bCs/>
        </w:rPr>
      </w:pPr>
      <w:r w:rsidRPr="004F2B4B">
        <w:rPr>
          <w:rFonts w:ascii="Sylfaen" w:hAnsi="Sylfaen"/>
          <w:bCs/>
          <w:sz w:val="24"/>
          <w:szCs w:val="24"/>
          <w:lang w:val="ka-GE"/>
        </w:rPr>
        <w:t>მარიამ მელიქიშვილი, ბოლნისის მუნიციპალიტეტის მერიის ეკონომიკის სამსახური</w:t>
      </w:r>
      <w:r w:rsidR="004F2B4B">
        <w:rPr>
          <w:rFonts w:ascii="Sylfaen" w:hAnsi="Sylfaen"/>
          <w:bCs/>
          <w:sz w:val="24"/>
          <w:szCs w:val="24"/>
          <w:lang w:val="ka-GE"/>
        </w:rPr>
        <w:t>ს</w:t>
      </w:r>
      <w:r w:rsidRPr="004F2B4B">
        <w:rPr>
          <w:rFonts w:ascii="Sylfaen" w:hAnsi="Sylfaen"/>
          <w:bCs/>
          <w:sz w:val="24"/>
          <w:szCs w:val="24"/>
          <w:lang w:val="ka-GE"/>
        </w:rPr>
        <w:t xml:space="preserve"> პროექტების მართვის განყოფილების სპეციალისტი. 599 05 05 91</w:t>
      </w:r>
      <w:r>
        <w:rPr>
          <w:rFonts w:ascii="Sylfaen" w:hAnsi="Sylfaen"/>
          <w:bCs/>
          <w:lang w:val="ka-GE"/>
        </w:rPr>
        <w:t xml:space="preserve">  </w:t>
      </w:r>
      <w:hyperlink r:id="rId7" w:history="1">
        <w:r w:rsidRPr="000D6793">
          <w:rPr>
            <w:rStyle w:val="Hyperlink"/>
            <w:rFonts w:ascii="Sylfaen" w:hAnsi="Sylfaen"/>
            <w:bCs/>
          </w:rPr>
          <w:t>melikishvilim1@gmail.com</w:t>
        </w:r>
      </w:hyperlink>
    </w:p>
    <w:p w14:paraId="007E0012" w14:textId="77777777" w:rsidR="001F4675" w:rsidRPr="001F4675" w:rsidRDefault="001F4675" w:rsidP="001F4675">
      <w:pPr>
        <w:spacing w:after="0" w:line="240" w:lineRule="auto"/>
        <w:jc w:val="both"/>
        <w:rPr>
          <w:rFonts w:ascii="Sylfaen" w:hAnsi="Sylfaen"/>
        </w:rPr>
      </w:pPr>
    </w:p>
    <w:p w14:paraId="051873BA" w14:textId="10FB5B4C" w:rsidR="004C536F" w:rsidRDefault="005A0708" w:rsidP="004C536F">
      <w:pPr>
        <w:pStyle w:val="ListParagraph"/>
        <w:numPr>
          <w:ilvl w:val="0"/>
          <w:numId w:val="13"/>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sidR="00E420EC">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5EA2D48" w14:textId="77777777" w:rsidR="00973AD1" w:rsidRDefault="00973AD1" w:rsidP="00973AD1">
      <w:pPr>
        <w:pStyle w:val="ListParagraph"/>
        <w:jc w:val="both"/>
        <w:rPr>
          <w:rFonts w:ascii="Sylfaen" w:hAnsi="Sylfaen"/>
          <w:b/>
          <w:lang w:val="ka-GE"/>
        </w:rPr>
      </w:pPr>
    </w:p>
    <w:p w14:paraId="3A667664" w14:textId="2913645B" w:rsidR="004013E0" w:rsidRPr="004013E0" w:rsidRDefault="004013E0" w:rsidP="004013E0">
      <w:pPr>
        <w:pStyle w:val="ListParagraph"/>
        <w:numPr>
          <w:ilvl w:val="0"/>
          <w:numId w:val="27"/>
        </w:numPr>
        <w:spacing w:line="276" w:lineRule="auto"/>
        <w:jc w:val="both"/>
        <w:rPr>
          <w:rFonts w:ascii="Sylfaen" w:hAnsi="Sylfaen"/>
          <w:sz w:val="24"/>
          <w:szCs w:val="24"/>
          <w:lang w:val="ka-GE"/>
        </w:rPr>
      </w:pPr>
      <w:r w:rsidRPr="004013E0">
        <w:rPr>
          <w:rFonts w:ascii="Sylfaen" w:hAnsi="Sylfaen"/>
          <w:sz w:val="24"/>
          <w:szCs w:val="24"/>
          <w:lang w:val="ka-GE"/>
        </w:rPr>
        <w:t>ბრძანება ბავშვისა და ოჯახის მხარდაჭერის ღონისძიებების ინსტრუქციისა და შესაბამისი ფორმების დამტკიცების შესახებ;</w:t>
      </w:r>
    </w:p>
    <w:p w14:paraId="67FDD2FE" w14:textId="48A4F466" w:rsidR="004013E0" w:rsidRPr="004013E0" w:rsidRDefault="004013E0" w:rsidP="004013E0">
      <w:pPr>
        <w:pStyle w:val="ListParagraph"/>
        <w:numPr>
          <w:ilvl w:val="0"/>
          <w:numId w:val="27"/>
        </w:numPr>
        <w:spacing w:line="276" w:lineRule="auto"/>
        <w:jc w:val="both"/>
        <w:rPr>
          <w:rFonts w:ascii="Sylfaen" w:hAnsi="Sylfaen"/>
          <w:sz w:val="24"/>
          <w:szCs w:val="24"/>
          <w:lang w:val="ka-GE"/>
        </w:rPr>
      </w:pPr>
      <w:r w:rsidRPr="004013E0">
        <w:rPr>
          <w:rFonts w:ascii="Sylfaen" w:hAnsi="Sylfaen"/>
          <w:sz w:val="24"/>
          <w:szCs w:val="24"/>
          <w:lang w:val="ka-GE"/>
        </w:rPr>
        <w:t>სამსახურის დებულება;</w:t>
      </w:r>
    </w:p>
    <w:p w14:paraId="0F94559C" w14:textId="7EEFF2CD" w:rsidR="004013E0" w:rsidRPr="004013E0" w:rsidRDefault="004013E0" w:rsidP="004013E0">
      <w:pPr>
        <w:pStyle w:val="ListParagraph"/>
        <w:numPr>
          <w:ilvl w:val="0"/>
          <w:numId w:val="27"/>
        </w:numPr>
        <w:spacing w:line="276" w:lineRule="auto"/>
        <w:jc w:val="both"/>
        <w:rPr>
          <w:rFonts w:ascii="Sylfaen" w:hAnsi="Sylfaen"/>
          <w:sz w:val="24"/>
          <w:szCs w:val="24"/>
          <w:lang w:val="ka-GE"/>
        </w:rPr>
      </w:pPr>
      <w:r w:rsidRPr="004013E0">
        <w:rPr>
          <w:rFonts w:ascii="Sylfaen" w:hAnsi="Sylfaen"/>
          <w:sz w:val="24"/>
          <w:szCs w:val="24"/>
          <w:lang w:val="ka-GE"/>
        </w:rPr>
        <w:t>სოციალური პროგრამა;</w:t>
      </w:r>
    </w:p>
    <w:p w14:paraId="7B40C5C4" w14:textId="292B0763" w:rsidR="004013E0" w:rsidRPr="004013E0" w:rsidRDefault="004013E0" w:rsidP="004013E0">
      <w:pPr>
        <w:pStyle w:val="ListParagraph"/>
        <w:numPr>
          <w:ilvl w:val="0"/>
          <w:numId w:val="27"/>
        </w:numPr>
        <w:spacing w:line="276" w:lineRule="auto"/>
        <w:jc w:val="both"/>
        <w:rPr>
          <w:rFonts w:ascii="Sylfaen" w:hAnsi="Sylfaen"/>
          <w:sz w:val="24"/>
          <w:szCs w:val="24"/>
          <w:lang w:val="ka-GE"/>
        </w:rPr>
      </w:pPr>
      <w:r w:rsidRPr="004013E0">
        <w:rPr>
          <w:rFonts w:ascii="Sylfaen" w:hAnsi="Sylfaen"/>
          <w:sz w:val="24"/>
          <w:szCs w:val="24"/>
          <w:lang w:val="ka-GE"/>
        </w:rPr>
        <w:t>ბავშვის დაცვისა და მხარდაჭერის განყოფილების აღწერა (მიზნები, ამოცანები და სამუშაო აღწერილობა).</w:t>
      </w:r>
    </w:p>
    <w:p w14:paraId="6D0E52C1" w14:textId="77777777" w:rsidR="00A20F24" w:rsidRPr="00140903" w:rsidRDefault="00A20F24" w:rsidP="00140903">
      <w:pPr>
        <w:pStyle w:val="ListParagraph"/>
        <w:spacing w:line="276" w:lineRule="auto"/>
        <w:jc w:val="both"/>
        <w:rPr>
          <w:rFonts w:ascii="Sylfaen" w:hAnsi="Sylfaen"/>
          <w:color w:val="222222"/>
          <w:sz w:val="24"/>
          <w:szCs w:val="24"/>
          <w:shd w:val="clear" w:color="auto" w:fill="FFFFFF"/>
          <w:lang w:val="ka-GE"/>
        </w:rPr>
      </w:pPr>
    </w:p>
    <w:p w14:paraId="4C5EEC0C" w14:textId="77777777" w:rsidR="00A20F24" w:rsidRDefault="00A20F24" w:rsidP="00D022D6">
      <w:pPr>
        <w:pStyle w:val="ListParagraph"/>
        <w:jc w:val="both"/>
        <w:rPr>
          <w:rFonts w:ascii="Sylfaen" w:hAnsi="Sylfaen" w:cs="Sylfaen"/>
          <w:bCs/>
          <w:lang w:val="ka-GE"/>
        </w:rPr>
      </w:pPr>
    </w:p>
    <w:p w14:paraId="3D20F37C" w14:textId="77777777" w:rsidR="00C70525" w:rsidRDefault="00C70525" w:rsidP="00D022D6">
      <w:pPr>
        <w:pStyle w:val="ListParagraph"/>
        <w:jc w:val="both"/>
        <w:rPr>
          <w:rFonts w:ascii="Sylfaen" w:hAnsi="Sylfaen" w:cs="Sylfaen"/>
          <w:bCs/>
          <w:lang w:val="ka-GE"/>
        </w:rPr>
      </w:pPr>
    </w:p>
    <w:p w14:paraId="19BA0F7F" w14:textId="77777777" w:rsidR="00D022D6" w:rsidRPr="00D022D6" w:rsidRDefault="00D022D6" w:rsidP="00D022D6">
      <w:pPr>
        <w:pStyle w:val="ListParagraph"/>
        <w:jc w:val="both"/>
        <w:rPr>
          <w:rFonts w:ascii="Sylfaen" w:hAnsi="Sylfaen"/>
          <w:bCs/>
          <w:lang w:val="ka-GE"/>
        </w:rPr>
      </w:pPr>
    </w:p>
    <w:p w14:paraId="6E13E843" w14:textId="77777777" w:rsidR="005F5DF4" w:rsidRDefault="005F5DF4" w:rsidP="00401EA0">
      <w:pPr>
        <w:jc w:val="both"/>
        <w:rPr>
          <w:rFonts w:ascii="Sylfaen" w:hAnsi="Sylfaen" w:cs="Sylfaen"/>
          <w:b/>
          <w:sz w:val="14"/>
          <w:szCs w:val="14"/>
          <w:lang w:val="ka-GE"/>
        </w:rPr>
      </w:pPr>
    </w:p>
    <w:p w14:paraId="2B9AD470" w14:textId="3429AFE5" w:rsidR="00D022D6" w:rsidRPr="003228EA" w:rsidRDefault="00D022D6" w:rsidP="00401EA0">
      <w:pPr>
        <w:jc w:val="both"/>
        <w:rPr>
          <w:rFonts w:ascii="Sylfaen" w:hAnsi="Sylfaen" w:cs="Sylfaen"/>
          <w:sz w:val="14"/>
          <w:szCs w:val="14"/>
          <w:lang w:val="ka-GE"/>
        </w:rPr>
      </w:pPr>
    </w:p>
    <w:sectPr w:rsidR="00D022D6" w:rsidRPr="003228EA"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07E16"/>
    <w:multiLevelType w:val="hybridMultilevel"/>
    <w:tmpl w:val="C3E004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B24164C"/>
    <w:multiLevelType w:val="hybridMultilevel"/>
    <w:tmpl w:val="333CD2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D0A6490"/>
    <w:multiLevelType w:val="hybridMultilevel"/>
    <w:tmpl w:val="45E28648"/>
    <w:lvl w:ilvl="0" w:tplc="651086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7008D"/>
    <w:multiLevelType w:val="hybridMultilevel"/>
    <w:tmpl w:val="8F343E0C"/>
    <w:lvl w:ilvl="0" w:tplc="DD28F0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F6B0B"/>
    <w:multiLevelType w:val="hybridMultilevel"/>
    <w:tmpl w:val="9146CDE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A7B95"/>
    <w:multiLevelType w:val="hybridMultilevel"/>
    <w:tmpl w:val="71FAF918"/>
    <w:lvl w:ilvl="0" w:tplc="651086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43341CF"/>
    <w:multiLevelType w:val="hybridMultilevel"/>
    <w:tmpl w:val="AF18BC36"/>
    <w:lvl w:ilvl="0" w:tplc="F63E6612">
      <w:start w:val="1"/>
      <w:numFmt w:val="decimal"/>
      <w:lvlText w:val="%1."/>
      <w:lvlJc w:val="left"/>
      <w:pPr>
        <w:ind w:left="2160" w:hanging="360"/>
      </w:pPr>
      <w:rPr>
        <w:b w:val="0"/>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88F788B"/>
    <w:multiLevelType w:val="hybridMultilevel"/>
    <w:tmpl w:val="81D2D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881B80"/>
    <w:multiLevelType w:val="hybridMultilevel"/>
    <w:tmpl w:val="C6F8B498"/>
    <w:lvl w:ilvl="0" w:tplc="B284EE4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E733E5"/>
    <w:multiLevelType w:val="hybridMultilevel"/>
    <w:tmpl w:val="1A22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1D52A0"/>
    <w:multiLevelType w:val="hybridMultilevel"/>
    <w:tmpl w:val="732E4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B014C8B"/>
    <w:multiLevelType w:val="hybridMultilevel"/>
    <w:tmpl w:val="84763F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B445602"/>
    <w:multiLevelType w:val="hybridMultilevel"/>
    <w:tmpl w:val="DD14CC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371C64"/>
    <w:multiLevelType w:val="hybridMultilevel"/>
    <w:tmpl w:val="D856D9C6"/>
    <w:lvl w:ilvl="0" w:tplc="65108602">
      <w:start w:val="1"/>
      <w:numFmt w:val="decimal"/>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7"/>
  </w:num>
  <w:num w:numId="3">
    <w:abstractNumId w:val="11"/>
  </w:num>
  <w:num w:numId="4">
    <w:abstractNumId w:val="1"/>
  </w:num>
  <w:num w:numId="5">
    <w:abstractNumId w:val="6"/>
  </w:num>
  <w:num w:numId="6">
    <w:abstractNumId w:val="18"/>
  </w:num>
  <w:num w:numId="7">
    <w:abstractNumId w:val="28"/>
  </w:num>
  <w:num w:numId="8">
    <w:abstractNumId w:val="24"/>
  </w:num>
  <w:num w:numId="9">
    <w:abstractNumId w:val="22"/>
  </w:num>
  <w:num w:numId="10">
    <w:abstractNumId w:val="8"/>
  </w:num>
  <w:num w:numId="11">
    <w:abstractNumId w:val="30"/>
  </w:num>
  <w:num w:numId="12">
    <w:abstractNumId w:val="19"/>
  </w:num>
  <w:num w:numId="13">
    <w:abstractNumId w:val="13"/>
  </w:num>
  <w:num w:numId="14">
    <w:abstractNumId w:val="7"/>
  </w:num>
  <w:num w:numId="15">
    <w:abstractNumId w:val="12"/>
  </w:num>
  <w:num w:numId="16">
    <w:abstractNumId w:val="17"/>
  </w:num>
  <w:num w:numId="17">
    <w:abstractNumId w:val="26"/>
  </w:num>
  <w:num w:numId="18">
    <w:abstractNumId w:val="2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9"/>
  </w:num>
  <w:num w:numId="25">
    <w:abstractNumId w:val="4"/>
  </w:num>
  <w:num w:numId="26">
    <w:abstractNumId w:val="15"/>
  </w:num>
  <w:num w:numId="27">
    <w:abstractNumId w:val="10"/>
  </w:num>
  <w:num w:numId="28">
    <w:abstractNumId w:val="2"/>
  </w:num>
  <w:num w:numId="29">
    <w:abstractNumId w:val="3"/>
  </w:num>
  <w:num w:numId="30">
    <w:abstractNumId w:val="20"/>
  </w:num>
  <w:num w:numId="31">
    <w:abstractNumId w:val="1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43259"/>
    <w:rsid w:val="000634D4"/>
    <w:rsid w:val="0006466B"/>
    <w:rsid w:val="00064813"/>
    <w:rsid w:val="00072F94"/>
    <w:rsid w:val="0008123E"/>
    <w:rsid w:val="00083BB2"/>
    <w:rsid w:val="0008561C"/>
    <w:rsid w:val="000871EA"/>
    <w:rsid w:val="00090DA5"/>
    <w:rsid w:val="00091EAF"/>
    <w:rsid w:val="00092DB8"/>
    <w:rsid w:val="000A13DB"/>
    <w:rsid w:val="000A4F80"/>
    <w:rsid w:val="000A6C6F"/>
    <w:rsid w:val="000A7AD3"/>
    <w:rsid w:val="000C4788"/>
    <w:rsid w:val="000E050E"/>
    <w:rsid w:val="000E3084"/>
    <w:rsid w:val="000E3C99"/>
    <w:rsid w:val="000E40E6"/>
    <w:rsid w:val="000F72EE"/>
    <w:rsid w:val="001118AD"/>
    <w:rsid w:val="001162AD"/>
    <w:rsid w:val="00116387"/>
    <w:rsid w:val="00116AA6"/>
    <w:rsid w:val="00125286"/>
    <w:rsid w:val="00130DC8"/>
    <w:rsid w:val="00135D70"/>
    <w:rsid w:val="00140903"/>
    <w:rsid w:val="00146660"/>
    <w:rsid w:val="00146DC3"/>
    <w:rsid w:val="00182864"/>
    <w:rsid w:val="00193DCA"/>
    <w:rsid w:val="00195855"/>
    <w:rsid w:val="001B5707"/>
    <w:rsid w:val="001C10E1"/>
    <w:rsid w:val="001C16CA"/>
    <w:rsid w:val="001C2C29"/>
    <w:rsid w:val="001C5D3B"/>
    <w:rsid w:val="001D7B1C"/>
    <w:rsid w:val="001E5B5B"/>
    <w:rsid w:val="001E6536"/>
    <w:rsid w:val="001F44C1"/>
    <w:rsid w:val="001F4675"/>
    <w:rsid w:val="001F49B1"/>
    <w:rsid w:val="001F6911"/>
    <w:rsid w:val="00220D90"/>
    <w:rsid w:val="00221152"/>
    <w:rsid w:val="002306B1"/>
    <w:rsid w:val="00241465"/>
    <w:rsid w:val="0024298A"/>
    <w:rsid w:val="00243D5A"/>
    <w:rsid w:val="00250DFA"/>
    <w:rsid w:val="00255B80"/>
    <w:rsid w:val="00255CB1"/>
    <w:rsid w:val="00266DDD"/>
    <w:rsid w:val="00282C01"/>
    <w:rsid w:val="00291F51"/>
    <w:rsid w:val="002A0F79"/>
    <w:rsid w:val="002A75D5"/>
    <w:rsid w:val="002E2369"/>
    <w:rsid w:val="002E2EDE"/>
    <w:rsid w:val="002F53A6"/>
    <w:rsid w:val="002F7BEE"/>
    <w:rsid w:val="00306C34"/>
    <w:rsid w:val="003108EE"/>
    <w:rsid w:val="0031372E"/>
    <w:rsid w:val="0031398E"/>
    <w:rsid w:val="00316FC4"/>
    <w:rsid w:val="00317EE1"/>
    <w:rsid w:val="003228EA"/>
    <w:rsid w:val="0034332F"/>
    <w:rsid w:val="00345FCF"/>
    <w:rsid w:val="0035018F"/>
    <w:rsid w:val="003561E5"/>
    <w:rsid w:val="0036008E"/>
    <w:rsid w:val="0037495E"/>
    <w:rsid w:val="00380FC1"/>
    <w:rsid w:val="003862DF"/>
    <w:rsid w:val="003A3773"/>
    <w:rsid w:val="003A4503"/>
    <w:rsid w:val="003B4456"/>
    <w:rsid w:val="003C70DC"/>
    <w:rsid w:val="003D799E"/>
    <w:rsid w:val="003F42E5"/>
    <w:rsid w:val="003F5C23"/>
    <w:rsid w:val="004013E0"/>
    <w:rsid w:val="00401EA0"/>
    <w:rsid w:val="00406BAE"/>
    <w:rsid w:val="00406F3E"/>
    <w:rsid w:val="0041509B"/>
    <w:rsid w:val="004332C6"/>
    <w:rsid w:val="004343F4"/>
    <w:rsid w:val="004571C4"/>
    <w:rsid w:val="00461C2C"/>
    <w:rsid w:val="00462EF2"/>
    <w:rsid w:val="0047124C"/>
    <w:rsid w:val="004739ED"/>
    <w:rsid w:val="00474FB7"/>
    <w:rsid w:val="00477839"/>
    <w:rsid w:val="00481225"/>
    <w:rsid w:val="00481F0A"/>
    <w:rsid w:val="004868FF"/>
    <w:rsid w:val="00487534"/>
    <w:rsid w:val="00492ACD"/>
    <w:rsid w:val="00496DFD"/>
    <w:rsid w:val="004977C6"/>
    <w:rsid w:val="004A5CB2"/>
    <w:rsid w:val="004B1EB9"/>
    <w:rsid w:val="004B47B3"/>
    <w:rsid w:val="004C4134"/>
    <w:rsid w:val="004C4AB3"/>
    <w:rsid w:val="004C536F"/>
    <w:rsid w:val="004C63A9"/>
    <w:rsid w:val="004C78C3"/>
    <w:rsid w:val="004D1BFB"/>
    <w:rsid w:val="004D2BDE"/>
    <w:rsid w:val="004D61AD"/>
    <w:rsid w:val="004D7B4B"/>
    <w:rsid w:val="004E0863"/>
    <w:rsid w:val="004F2B4B"/>
    <w:rsid w:val="0050707A"/>
    <w:rsid w:val="00511732"/>
    <w:rsid w:val="0052572C"/>
    <w:rsid w:val="00560BBA"/>
    <w:rsid w:val="00562187"/>
    <w:rsid w:val="005628B7"/>
    <w:rsid w:val="00571A90"/>
    <w:rsid w:val="00581A13"/>
    <w:rsid w:val="005839F1"/>
    <w:rsid w:val="00586568"/>
    <w:rsid w:val="005905F2"/>
    <w:rsid w:val="0059390D"/>
    <w:rsid w:val="005951B0"/>
    <w:rsid w:val="005A0708"/>
    <w:rsid w:val="005A248D"/>
    <w:rsid w:val="005A3CCA"/>
    <w:rsid w:val="005A56B5"/>
    <w:rsid w:val="005A794D"/>
    <w:rsid w:val="005B2B60"/>
    <w:rsid w:val="005C0CF2"/>
    <w:rsid w:val="005D1244"/>
    <w:rsid w:val="005E0020"/>
    <w:rsid w:val="005F5DF4"/>
    <w:rsid w:val="00613280"/>
    <w:rsid w:val="006136FF"/>
    <w:rsid w:val="00621AB3"/>
    <w:rsid w:val="00625C84"/>
    <w:rsid w:val="0062611A"/>
    <w:rsid w:val="00631B1E"/>
    <w:rsid w:val="00635B56"/>
    <w:rsid w:val="006401D6"/>
    <w:rsid w:val="00645F6E"/>
    <w:rsid w:val="00651705"/>
    <w:rsid w:val="00652771"/>
    <w:rsid w:val="006667DF"/>
    <w:rsid w:val="00672828"/>
    <w:rsid w:val="00672D6E"/>
    <w:rsid w:val="00674789"/>
    <w:rsid w:val="00682B1F"/>
    <w:rsid w:val="006964F1"/>
    <w:rsid w:val="006B2F15"/>
    <w:rsid w:val="006B2FF5"/>
    <w:rsid w:val="006B300A"/>
    <w:rsid w:val="006B7A66"/>
    <w:rsid w:val="006C6B44"/>
    <w:rsid w:val="006C78F4"/>
    <w:rsid w:val="006D0B6D"/>
    <w:rsid w:val="006D2B8E"/>
    <w:rsid w:val="006E0C0F"/>
    <w:rsid w:val="006E0E97"/>
    <w:rsid w:val="006E68A7"/>
    <w:rsid w:val="006F0E28"/>
    <w:rsid w:val="007027EB"/>
    <w:rsid w:val="00716EC6"/>
    <w:rsid w:val="00732128"/>
    <w:rsid w:val="007364AF"/>
    <w:rsid w:val="00760433"/>
    <w:rsid w:val="007620C7"/>
    <w:rsid w:val="00787F57"/>
    <w:rsid w:val="007A47CB"/>
    <w:rsid w:val="007C6F0C"/>
    <w:rsid w:val="007E1C22"/>
    <w:rsid w:val="007E59BE"/>
    <w:rsid w:val="007F1CBB"/>
    <w:rsid w:val="008030E0"/>
    <w:rsid w:val="008044A5"/>
    <w:rsid w:val="00823D71"/>
    <w:rsid w:val="008419B8"/>
    <w:rsid w:val="008446A7"/>
    <w:rsid w:val="00863DBC"/>
    <w:rsid w:val="008714BD"/>
    <w:rsid w:val="00872462"/>
    <w:rsid w:val="008A4755"/>
    <w:rsid w:val="008B3228"/>
    <w:rsid w:val="008B65C7"/>
    <w:rsid w:val="008C1CAA"/>
    <w:rsid w:val="008D3365"/>
    <w:rsid w:val="008E7A85"/>
    <w:rsid w:val="008F3C5D"/>
    <w:rsid w:val="00913FA5"/>
    <w:rsid w:val="0091590A"/>
    <w:rsid w:val="009175F9"/>
    <w:rsid w:val="00926F9F"/>
    <w:rsid w:val="00934348"/>
    <w:rsid w:val="00936C03"/>
    <w:rsid w:val="00942FC5"/>
    <w:rsid w:val="00960788"/>
    <w:rsid w:val="00962D70"/>
    <w:rsid w:val="00963BDC"/>
    <w:rsid w:val="00973AD1"/>
    <w:rsid w:val="00977D1C"/>
    <w:rsid w:val="009A33F8"/>
    <w:rsid w:val="009B043B"/>
    <w:rsid w:val="009B29C6"/>
    <w:rsid w:val="009B5BAA"/>
    <w:rsid w:val="009C75DD"/>
    <w:rsid w:val="009D52F7"/>
    <w:rsid w:val="00A06DD2"/>
    <w:rsid w:val="00A13073"/>
    <w:rsid w:val="00A20F24"/>
    <w:rsid w:val="00A22E77"/>
    <w:rsid w:val="00A26391"/>
    <w:rsid w:val="00A31EA6"/>
    <w:rsid w:val="00A45F0B"/>
    <w:rsid w:val="00A5770D"/>
    <w:rsid w:val="00A57FF7"/>
    <w:rsid w:val="00A65265"/>
    <w:rsid w:val="00A8375E"/>
    <w:rsid w:val="00A96CA6"/>
    <w:rsid w:val="00AA274F"/>
    <w:rsid w:val="00AB201A"/>
    <w:rsid w:val="00AB2D45"/>
    <w:rsid w:val="00AD1E2B"/>
    <w:rsid w:val="00AD27E1"/>
    <w:rsid w:val="00AE1931"/>
    <w:rsid w:val="00AE2F3E"/>
    <w:rsid w:val="00AE4E51"/>
    <w:rsid w:val="00AE61F1"/>
    <w:rsid w:val="00AE685C"/>
    <w:rsid w:val="00AE7452"/>
    <w:rsid w:val="00AF1C41"/>
    <w:rsid w:val="00AF7F3D"/>
    <w:rsid w:val="00B04A6F"/>
    <w:rsid w:val="00B07BAD"/>
    <w:rsid w:val="00B118A8"/>
    <w:rsid w:val="00B35ACD"/>
    <w:rsid w:val="00B50C12"/>
    <w:rsid w:val="00B72349"/>
    <w:rsid w:val="00B7780B"/>
    <w:rsid w:val="00B845ED"/>
    <w:rsid w:val="00B95745"/>
    <w:rsid w:val="00B97111"/>
    <w:rsid w:val="00BA0463"/>
    <w:rsid w:val="00BA15DD"/>
    <w:rsid w:val="00BA25BE"/>
    <w:rsid w:val="00BB4497"/>
    <w:rsid w:val="00BB4E35"/>
    <w:rsid w:val="00BB633F"/>
    <w:rsid w:val="00BC16BB"/>
    <w:rsid w:val="00BC3DC2"/>
    <w:rsid w:val="00BE2432"/>
    <w:rsid w:val="00BE50AB"/>
    <w:rsid w:val="00BF436A"/>
    <w:rsid w:val="00C01B37"/>
    <w:rsid w:val="00C11DB1"/>
    <w:rsid w:val="00C1256B"/>
    <w:rsid w:val="00C31FE6"/>
    <w:rsid w:val="00C33104"/>
    <w:rsid w:val="00C447E3"/>
    <w:rsid w:val="00C60CFF"/>
    <w:rsid w:val="00C63C5E"/>
    <w:rsid w:val="00C70525"/>
    <w:rsid w:val="00C72A0C"/>
    <w:rsid w:val="00C81B59"/>
    <w:rsid w:val="00C914F7"/>
    <w:rsid w:val="00C96F37"/>
    <w:rsid w:val="00CA2AF3"/>
    <w:rsid w:val="00CB0A99"/>
    <w:rsid w:val="00CB5F0F"/>
    <w:rsid w:val="00CC6193"/>
    <w:rsid w:val="00CD1DE8"/>
    <w:rsid w:val="00CD61FC"/>
    <w:rsid w:val="00D01AE8"/>
    <w:rsid w:val="00D022D6"/>
    <w:rsid w:val="00D026E3"/>
    <w:rsid w:val="00D07EDA"/>
    <w:rsid w:val="00D1560B"/>
    <w:rsid w:val="00D20DA8"/>
    <w:rsid w:val="00D250C7"/>
    <w:rsid w:val="00D27C87"/>
    <w:rsid w:val="00D438F9"/>
    <w:rsid w:val="00D4472D"/>
    <w:rsid w:val="00D517CA"/>
    <w:rsid w:val="00D550FB"/>
    <w:rsid w:val="00D635C4"/>
    <w:rsid w:val="00D64BCD"/>
    <w:rsid w:val="00D65794"/>
    <w:rsid w:val="00D80440"/>
    <w:rsid w:val="00D81837"/>
    <w:rsid w:val="00D81AD6"/>
    <w:rsid w:val="00D82564"/>
    <w:rsid w:val="00D87112"/>
    <w:rsid w:val="00D871EC"/>
    <w:rsid w:val="00D9634A"/>
    <w:rsid w:val="00D97D74"/>
    <w:rsid w:val="00DA2103"/>
    <w:rsid w:val="00DA659A"/>
    <w:rsid w:val="00DC483D"/>
    <w:rsid w:val="00DE1AAF"/>
    <w:rsid w:val="00DF1A6A"/>
    <w:rsid w:val="00DF40DB"/>
    <w:rsid w:val="00DF477D"/>
    <w:rsid w:val="00E2154F"/>
    <w:rsid w:val="00E4136F"/>
    <w:rsid w:val="00E420EC"/>
    <w:rsid w:val="00E42644"/>
    <w:rsid w:val="00E54E6E"/>
    <w:rsid w:val="00E66F64"/>
    <w:rsid w:val="00E726A0"/>
    <w:rsid w:val="00E72DB8"/>
    <w:rsid w:val="00E9280C"/>
    <w:rsid w:val="00EA36A4"/>
    <w:rsid w:val="00EB63F4"/>
    <w:rsid w:val="00EE0CE1"/>
    <w:rsid w:val="00EE5890"/>
    <w:rsid w:val="00EF34EC"/>
    <w:rsid w:val="00EF5168"/>
    <w:rsid w:val="00F00492"/>
    <w:rsid w:val="00F0245C"/>
    <w:rsid w:val="00F0788C"/>
    <w:rsid w:val="00F104EC"/>
    <w:rsid w:val="00F1440B"/>
    <w:rsid w:val="00F170C4"/>
    <w:rsid w:val="00F31C4D"/>
    <w:rsid w:val="00F323D3"/>
    <w:rsid w:val="00F3468C"/>
    <w:rsid w:val="00F353A7"/>
    <w:rsid w:val="00F35525"/>
    <w:rsid w:val="00F36F27"/>
    <w:rsid w:val="00F4752F"/>
    <w:rsid w:val="00F5215B"/>
    <w:rsid w:val="00F54014"/>
    <w:rsid w:val="00F6249F"/>
    <w:rsid w:val="00F771AD"/>
    <w:rsid w:val="00F8547A"/>
    <w:rsid w:val="00F93B60"/>
    <w:rsid w:val="00FA29FB"/>
    <w:rsid w:val="00FA6A9C"/>
    <w:rsid w:val="00FC3C85"/>
    <w:rsid w:val="00FD0C23"/>
    <w:rsid w:val="00FD27AE"/>
    <w:rsid w:val="00FE0CA7"/>
    <w:rsid w:val="00FE6BB3"/>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character" w:styleId="Strong">
    <w:name w:val="Strong"/>
    <w:basedOn w:val="DefaultParagraphFont"/>
    <w:uiPriority w:val="22"/>
    <w:qFormat/>
    <w:rsid w:val="004C7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5063">
      <w:bodyDiv w:val="1"/>
      <w:marLeft w:val="0"/>
      <w:marRight w:val="0"/>
      <w:marTop w:val="0"/>
      <w:marBottom w:val="0"/>
      <w:divBdr>
        <w:top w:val="none" w:sz="0" w:space="0" w:color="auto"/>
        <w:left w:val="none" w:sz="0" w:space="0" w:color="auto"/>
        <w:bottom w:val="none" w:sz="0" w:space="0" w:color="auto"/>
        <w:right w:val="none" w:sz="0" w:space="0" w:color="auto"/>
      </w:divBdr>
    </w:div>
    <w:div w:id="427971684">
      <w:bodyDiv w:val="1"/>
      <w:marLeft w:val="0"/>
      <w:marRight w:val="0"/>
      <w:marTop w:val="0"/>
      <w:marBottom w:val="0"/>
      <w:divBdr>
        <w:top w:val="none" w:sz="0" w:space="0" w:color="auto"/>
        <w:left w:val="none" w:sz="0" w:space="0" w:color="auto"/>
        <w:bottom w:val="none" w:sz="0" w:space="0" w:color="auto"/>
        <w:right w:val="none" w:sz="0" w:space="0" w:color="auto"/>
      </w:divBdr>
    </w:div>
    <w:div w:id="629285899">
      <w:bodyDiv w:val="1"/>
      <w:marLeft w:val="0"/>
      <w:marRight w:val="0"/>
      <w:marTop w:val="0"/>
      <w:marBottom w:val="0"/>
      <w:divBdr>
        <w:top w:val="none" w:sz="0" w:space="0" w:color="auto"/>
        <w:left w:val="none" w:sz="0" w:space="0" w:color="auto"/>
        <w:bottom w:val="none" w:sz="0" w:space="0" w:color="auto"/>
        <w:right w:val="none" w:sz="0" w:space="0" w:color="auto"/>
      </w:divBdr>
    </w:div>
    <w:div w:id="859053848">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226992083">
      <w:bodyDiv w:val="1"/>
      <w:marLeft w:val="0"/>
      <w:marRight w:val="0"/>
      <w:marTop w:val="0"/>
      <w:marBottom w:val="0"/>
      <w:divBdr>
        <w:top w:val="none" w:sz="0" w:space="0" w:color="auto"/>
        <w:left w:val="none" w:sz="0" w:space="0" w:color="auto"/>
        <w:bottom w:val="none" w:sz="0" w:space="0" w:color="auto"/>
        <w:right w:val="none" w:sz="0" w:space="0" w:color="auto"/>
      </w:divBdr>
    </w:div>
    <w:div w:id="1612976105">
      <w:bodyDiv w:val="1"/>
      <w:marLeft w:val="0"/>
      <w:marRight w:val="0"/>
      <w:marTop w:val="0"/>
      <w:marBottom w:val="0"/>
      <w:divBdr>
        <w:top w:val="none" w:sz="0" w:space="0" w:color="auto"/>
        <w:left w:val="none" w:sz="0" w:space="0" w:color="auto"/>
        <w:bottom w:val="none" w:sz="0" w:space="0" w:color="auto"/>
        <w:right w:val="none" w:sz="0" w:space="0" w:color="auto"/>
      </w:divBdr>
    </w:div>
    <w:div w:id="1830435616">
      <w:bodyDiv w:val="1"/>
      <w:marLeft w:val="0"/>
      <w:marRight w:val="0"/>
      <w:marTop w:val="0"/>
      <w:marBottom w:val="0"/>
      <w:divBdr>
        <w:top w:val="none" w:sz="0" w:space="0" w:color="auto"/>
        <w:left w:val="none" w:sz="0" w:space="0" w:color="auto"/>
        <w:bottom w:val="none" w:sz="0" w:space="0" w:color="auto"/>
        <w:right w:val="none" w:sz="0" w:space="0" w:color="auto"/>
      </w:divBdr>
    </w:div>
    <w:div w:id="1947544787">
      <w:bodyDiv w:val="1"/>
      <w:marLeft w:val="0"/>
      <w:marRight w:val="0"/>
      <w:marTop w:val="0"/>
      <w:marBottom w:val="0"/>
      <w:divBdr>
        <w:top w:val="none" w:sz="0" w:space="0" w:color="auto"/>
        <w:left w:val="none" w:sz="0" w:space="0" w:color="auto"/>
        <w:bottom w:val="none" w:sz="0" w:space="0" w:color="auto"/>
        <w:right w:val="none" w:sz="0" w:space="0" w:color="auto"/>
      </w:divBdr>
    </w:div>
    <w:div w:id="1982222375">
      <w:bodyDiv w:val="1"/>
      <w:marLeft w:val="0"/>
      <w:marRight w:val="0"/>
      <w:marTop w:val="0"/>
      <w:marBottom w:val="0"/>
      <w:divBdr>
        <w:top w:val="none" w:sz="0" w:space="0" w:color="auto"/>
        <w:left w:val="none" w:sz="0" w:space="0" w:color="auto"/>
        <w:bottom w:val="none" w:sz="0" w:space="0" w:color="auto"/>
        <w:right w:val="none" w:sz="0" w:space="0" w:color="auto"/>
      </w:divBdr>
    </w:div>
    <w:div w:id="2107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likishvilim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la.kvirikashvil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979B-2C1A-41EF-974F-CAB9F160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12</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Mariam Melikishvili</cp:lastModifiedBy>
  <cp:revision>98</cp:revision>
  <cp:lastPrinted>2018-10-03T06:49:00Z</cp:lastPrinted>
  <dcterms:created xsi:type="dcterms:W3CDTF">2018-10-19T11:48:00Z</dcterms:created>
  <dcterms:modified xsi:type="dcterms:W3CDTF">2022-11-25T08:25:00Z</dcterms:modified>
</cp:coreProperties>
</file>